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42" w:rsidRDefault="00DA0542" w:rsidP="00495B58">
      <w:pPr>
        <w:spacing w:after="0" w:line="240" w:lineRule="auto"/>
        <w:rPr>
          <w:rFonts w:ascii="Arial" w:eastAsia="Times New Roman" w:hAnsi="Arial" w:cs="Arial"/>
          <w:b/>
          <w:sz w:val="24"/>
          <w:szCs w:val="24"/>
          <w:lang w:eastAsia="en-GB"/>
        </w:rPr>
      </w:pPr>
    </w:p>
    <w:p w:rsidR="00DA0542" w:rsidRDefault="00DA0542" w:rsidP="00495B58">
      <w:pPr>
        <w:spacing w:after="0" w:line="240" w:lineRule="auto"/>
        <w:rPr>
          <w:rFonts w:ascii="Arial" w:eastAsia="Times New Roman" w:hAnsi="Arial" w:cs="Arial"/>
          <w:b/>
          <w:sz w:val="24"/>
          <w:szCs w:val="24"/>
          <w:lang w:eastAsia="en-GB"/>
        </w:rPr>
      </w:pPr>
    </w:p>
    <w:p w:rsidR="00495B58" w:rsidRPr="00495B58" w:rsidRDefault="00DA0542" w:rsidP="00495B58">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Section 19 and 22 Permits Consultation</w:t>
      </w:r>
    </w:p>
    <w:p w:rsidR="00495B58" w:rsidRDefault="00495B58" w:rsidP="00495B58">
      <w:pPr>
        <w:spacing w:after="0" w:line="240" w:lineRule="auto"/>
        <w:rPr>
          <w:rFonts w:ascii="Arial" w:eastAsia="Times New Roman" w:hAnsi="Arial" w:cs="Arial"/>
          <w:sz w:val="24"/>
          <w:szCs w:val="24"/>
          <w:lang w:eastAsia="en-GB"/>
        </w:rPr>
      </w:pPr>
    </w:p>
    <w:p w:rsidR="00876DCE" w:rsidRDefault="00C668EC" w:rsidP="00C668EC">
      <w:pPr>
        <w:pStyle w:val="ListParagraph"/>
        <w:numPr>
          <w:ilvl w:val="0"/>
          <w:numId w:val="2"/>
        </w:numPr>
        <w:spacing w:after="0" w:line="240" w:lineRule="auto"/>
        <w:rPr>
          <w:rFonts w:ascii="Arial" w:eastAsia="Times New Roman" w:hAnsi="Arial" w:cs="Arial"/>
          <w:bCs/>
          <w:sz w:val="24"/>
          <w:szCs w:val="24"/>
          <w:lang w:eastAsia="en-GB"/>
        </w:rPr>
      </w:pPr>
      <w:r w:rsidRPr="00876DCE">
        <w:rPr>
          <w:rFonts w:ascii="Arial" w:eastAsia="Times New Roman" w:hAnsi="Arial" w:cs="Arial"/>
          <w:bCs/>
          <w:sz w:val="24"/>
          <w:szCs w:val="24"/>
          <w:lang w:eastAsia="en-GB"/>
        </w:rPr>
        <w:t>The County Councils Network is the voice of England’s 37 county authorities. A cross-party organisation, CCN develops policy, commission</w:t>
      </w:r>
      <w:r w:rsidR="00DC7BB4" w:rsidRPr="00876DCE">
        <w:rPr>
          <w:rFonts w:ascii="Arial" w:eastAsia="Times New Roman" w:hAnsi="Arial" w:cs="Arial"/>
          <w:bCs/>
          <w:sz w:val="24"/>
          <w:szCs w:val="24"/>
          <w:lang w:eastAsia="en-GB"/>
        </w:rPr>
        <w:t>s</w:t>
      </w:r>
      <w:r w:rsidRPr="00876DCE">
        <w:rPr>
          <w:rFonts w:ascii="Arial" w:eastAsia="Times New Roman" w:hAnsi="Arial" w:cs="Arial"/>
          <w:bCs/>
          <w:sz w:val="24"/>
          <w:szCs w:val="24"/>
          <w:lang w:eastAsia="en-GB"/>
        </w:rPr>
        <w:t xml:space="preserve"> research, and presents evidence-based solutions nationally on behalf of the largest grouping of local authorities in England.</w:t>
      </w:r>
    </w:p>
    <w:p w:rsidR="00876DCE" w:rsidRDefault="00876DCE" w:rsidP="00876DCE">
      <w:pPr>
        <w:pStyle w:val="ListParagraph"/>
        <w:spacing w:after="0" w:line="240" w:lineRule="auto"/>
        <w:ind w:left="360"/>
        <w:rPr>
          <w:rFonts w:ascii="Arial" w:eastAsia="Times New Roman" w:hAnsi="Arial" w:cs="Arial"/>
          <w:bCs/>
          <w:sz w:val="24"/>
          <w:szCs w:val="24"/>
          <w:lang w:eastAsia="en-GB"/>
        </w:rPr>
      </w:pPr>
    </w:p>
    <w:p w:rsidR="00876DCE" w:rsidRPr="00876DCE" w:rsidRDefault="00C668EC" w:rsidP="00495B58">
      <w:pPr>
        <w:pStyle w:val="ListParagraph"/>
        <w:numPr>
          <w:ilvl w:val="0"/>
          <w:numId w:val="2"/>
        </w:numPr>
        <w:spacing w:after="0" w:line="240" w:lineRule="auto"/>
        <w:rPr>
          <w:rFonts w:ascii="Arial" w:eastAsia="Times New Roman" w:hAnsi="Arial" w:cs="Arial"/>
          <w:bCs/>
          <w:sz w:val="24"/>
          <w:szCs w:val="24"/>
          <w:lang w:eastAsia="en-GB"/>
        </w:rPr>
      </w:pPr>
      <w:r w:rsidRPr="00876DCE">
        <w:rPr>
          <w:rFonts w:ascii="Arial" w:eastAsia="Times New Roman" w:hAnsi="Arial" w:cs="Arial"/>
          <w:sz w:val="24"/>
          <w:szCs w:val="24"/>
          <w:lang w:eastAsia="en-GB"/>
        </w:rPr>
        <w:t>In total, the 27 county councils and 10 unitary councils that make up the CCN represent 26 million residents, account for 41% of England’s GVA, and deliver high-quality services that matter the most to local communities.</w:t>
      </w:r>
    </w:p>
    <w:p w:rsidR="00876DCE" w:rsidRPr="00876DCE" w:rsidRDefault="00876DCE" w:rsidP="00876DCE">
      <w:pPr>
        <w:pStyle w:val="ListParagraph"/>
        <w:rPr>
          <w:rFonts w:ascii="Arial" w:eastAsia="Times New Roman" w:hAnsi="Arial" w:cs="Arial"/>
          <w:sz w:val="24"/>
          <w:szCs w:val="24"/>
          <w:lang w:eastAsia="en-GB"/>
        </w:rPr>
      </w:pPr>
    </w:p>
    <w:p w:rsidR="00876DCE" w:rsidRPr="00876DCE" w:rsidRDefault="00636AE8" w:rsidP="00BA6CFC">
      <w:pPr>
        <w:pStyle w:val="ListParagraph"/>
        <w:numPr>
          <w:ilvl w:val="0"/>
          <w:numId w:val="2"/>
        </w:numPr>
        <w:spacing w:after="0" w:line="240" w:lineRule="auto"/>
        <w:rPr>
          <w:rFonts w:ascii="Arial" w:eastAsia="Times New Roman" w:hAnsi="Arial" w:cs="Arial"/>
          <w:bCs/>
          <w:sz w:val="24"/>
          <w:szCs w:val="24"/>
          <w:lang w:eastAsia="en-GB"/>
        </w:rPr>
      </w:pPr>
      <w:r w:rsidRPr="00876DCE">
        <w:rPr>
          <w:rFonts w:ascii="Arial" w:eastAsia="Times New Roman" w:hAnsi="Arial" w:cs="Arial"/>
          <w:sz w:val="24"/>
          <w:szCs w:val="24"/>
          <w:lang w:eastAsia="en-GB"/>
        </w:rPr>
        <w:t xml:space="preserve">Whilst we recognise the efforts that the Department for Transport have </w:t>
      </w:r>
      <w:r w:rsidR="005F4244" w:rsidRPr="00876DCE">
        <w:rPr>
          <w:rFonts w:ascii="Arial" w:eastAsia="Times New Roman" w:hAnsi="Arial" w:cs="Arial"/>
          <w:sz w:val="24"/>
          <w:szCs w:val="24"/>
          <w:lang w:eastAsia="en-GB"/>
        </w:rPr>
        <w:t xml:space="preserve">historically </w:t>
      </w:r>
      <w:r w:rsidRPr="00876DCE">
        <w:rPr>
          <w:rFonts w:ascii="Arial" w:eastAsia="Times New Roman" w:hAnsi="Arial" w:cs="Arial"/>
          <w:sz w:val="24"/>
          <w:szCs w:val="24"/>
          <w:lang w:eastAsia="en-GB"/>
        </w:rPr>
        <w:t xml:space="preserve">put into supporting community transport, it is regrettable that </w:t>
      </w:r>
      <w:r w:rsidR="00E337C2" w:rsidRPr="00876DCE">
        <w:rPr>
          <w:rFonts w:ascii="Arial" w:eastAsia="Times New Roman" w:hAnsi="Arial" w:cs="Arial"/>
          <w:sz w:val="24"/>
          <w:szCs w:val="24"/>
          <w:lang w:eastAsia="en-GB"/>
        </w:rPr>
        <w:t xml:space="preserve">the Department’s hands could be tied in the future as a result of the recent court ruling. </w:t>
      </w:r>
      <w:r w:rsidRPr="00876DCE">
        <w:rPr>
          <w:rFonts w:ascii="Arial" w:eastAsia="Times New Roman" w:hAnsi="Arial" w:cs="Arial"/>
          <w:sz w:val="24"/>
          <w:szCs w:val="24"/>
          <w:lang w:eastAsia="en-GB"/>
        </w:rPr>
        <w:t xml:space="preserve">CCN members are </w:t>
      </w:r>
      <w:r w:rsidR="00E337C2" w:rsidRPr="00876DCE">
        <w:rPr>
          <w:rFonts w:ascii="Arial" w:eastAsia="Times New Roman" w:hAnsi="Arial" w:cs="Arial"/>
          <w:sz w:val="24"/>
          <w:szCs w:val="24"/>
          <w:lang w:eastAsia="en-GB"/>
        </w:rPr>
        <w:t xml:space="preserve">extremely </w:t>
      </w:r>
      <w:r w:rsidRPr="00876DCE">
        <w:rPr>
          <w:rFonts w:ascii="Arial" w:eastAsia="Times New Roman" w:hAnsi="Arial" w:cs="Arial"/>
          <w:sz w:val="24"/>
          <w:szCs w:val="24"/>
          <w:lang w:eastAsia="en-GB"/>
        </w:rPr>
        <w:t xml:space="preserve">concerned </w:t>
      </w:r>
      <w:r w:rsidR="00F4172C" w:rsidRPr="00876DCE">
        <w:rPr>
          <w:rFonts w:ascii="Arial" w:eastAsia="Times New Roman" w:hAnsi="Arial" w:cs="Arial"/>
          <w:sz w:val="24"/>
          <w:szCs w:val="24"/>
          <w:lang w:eastAsia="en-GB"/>
        </w:rPr>
        <w:t xml:space="preserve">that in the future </w:t>
      </w:r>
      <w:r w:rsidR="00DC7BB4" w:rsidRPr="00876DCE">
        <w:rPr>
          <w:rFonts w:ascii="Arial" w:eastAsia="Times New Roman" w:hAnsi="Arial" w:cs="Arial"/>
          <w:sz w:val="24"/>
          <w:szCs w:val="24"/>
          <w:lang w:eastAsia="en-GB"/>
        </w:rPr>
        <w:t xml:space="preserve">the change in regard </w:t>
      </w:r>
      <w:proofErr w:type="spellStart"/>
      <w:r w:rsidR="00F4172C" w:rsidRPr="00876DCE">
        <w:rPr>
          <w:rFonts w:ascii="Arial" w:eastAsia="Times New Roman" w:hAnsi="Arial" w:cs="Arial"/>
          <w:sz w:val="24"/>
          <w:szCs w:val="24"/>
          <w:lang w:eastAsia="en-GB"/>
        </w:rPr>
        <w:t>DfT</w:t>
      </w:r>
      <w:proofErr w:type="spellEnd"/>
      <w:r w:rsidR="00F4172C" w:rsidRPr="00876DCE">
        <w:rPr>
          <w:rFonts w:ascii="Arial" w:eastAsia="Times New Roman" w:hAnsi="Arial" w:cs="Arial"/>
          <w:sz w:val="24"/>
          <w:szCs w:val="24"/>
          <w:lang w:eastAsia="en-GB"/>
        </w:rPr>
        <w:t xml:space="preserve"> </w:t>
      </w:r>
      <w:r w:rsidR="00DC7BB4" w:rsidRPr="00876DCE">
        <w:rPr>
          <w:rFonts w:ascii="Arial" w:eastAsia="Times New Roman" w:hAnsi="Arial" w:cs="Arial"/>
          <w:sz w:val="24"/>
          <w:szCs w:val="24"/>
          <w:lang w:eastAsia="en-GB"/>
        </w:rPr>
        <w:t xml:space="preserve">has for the terms non-commercial and not-for-profit </w:t>
      </w:r>
      <w:r w:rsidR="00F4172C" w:rsidRPr="00876DCE">
        <w:rPr>
          <w:rFonts w:ascii="Arial" w:eastAsia="Times New Roman" w:hAnsi="Arial" w:cs="Arial"/>
          <w:sz w:val="24"/>
          <w:szCs w:val="24"/>
          <w:lang w:eastAsia="en-GB"/>
        </w:rPr>
        <w:t xml:space="preserve">could </w:t>
      </w:r>
      <w:r w:rsidR="00DC7BB4" w:rsidRPr="00876DCE">
        <w:rPr>
          <w:rFonts w:ascii="Arial" w:eastAsia="Times New Roman" w:hAnsi="Arial" w:cs="Arial"/>
          <w:sz w:val="24"/>
          <w:szCs w:val="24"/>
          <w:lang w:eastAsia="en-GB"/>
        </w:rPr>
        <w:t xml:space="preserve">fatally disrupt the </w:t>
      </w:r>
      <w:r w:rsidR="00F4172C" w:rsidRPr="00876DCE">
        <w:rPr>
          <w:rFonts w:ascii="Arial" w:eastAsia="Times New Roman" w:hAnsi="Arial" w:cs="Arial"/>
          <w:sz w:val="24"/>
          <w:szCs w:val="24"/>
          <w:lang w:eastAsia="en-GB"/>
        </w:rPr>
        <w:t xml:space="preserve">various business models developed by </w:t>
      </w:r>
      <w:r w:rsidR="00E565FB" w:rsidRPr="00876DCE">
        <w:rPr>
          <w:rFonts w:ascii="Arial" w:eastAsia="Times New Roman" w:hAnsi="Arial" w:cs="Arial"/>
          <w:sz w:val="24"/>
          <w:szCs w:val="24"/>
          <w:lang w:eastAsia="en-GB"/>
        </w:rPr>
        <w:t>the community transport sector, and which ensure that they can continue to deliver services to vulnerable residents and people living in rural areas.</w:t>
      </w:r>
      <w:r w:rsidR="0091112C" w:rsidRPr="00876DCE">
        <w:rPr>
          <w:rFonts w:ascii="Arial" w:eastAsia="Times New Roman" w:hAnsi="Arial" w:cs="Arial"/>
          <w:sz w:val="24"/>
          <w:szCs w:val="24"/>
          <w:lang w:eastAsia="en-GB"/>
        </w:rPr>
        <w:t xml:space="preserve"> </w:t>
      </w:r>
    </w:p>
    <w:p w:rsidR="00876DCE" w:rsidRPr="00876DCE" w:rsidRDefault="00876DCE" w:rsidP="00876DCE">
      <w:pPr>
        <w:pStyle w:val="ListParagraph"/>
        <w:rPr>
          <w:rFonts w:ascii="Arial" w:eastAsia="Times New Roman" w:hAnsi="Arial" w:cs="Arial"/>
          <w:sz w:val="24"/>
          <w:szCs w:val="24"/>
          <w:lang w:eastAsia="en-GB"/>
        </w:rPr>
      </w:pPr>
    </w:p>
    <w:p w:rsidR="00876DCE" w:rsidRPr="00876DCE" w:rsidRDefault="00BA6CFC" w:rsidP="00BA6CFC">
      <w:pPr>
        <w:pStyle w:val="ListParagraph"/>
        <w:numPr>
          <w:ilvl w:val="0"/>
          <w:numId w:val="2"/>
        </w:numPr>
        <w:spacing w:after="0" w:line="240" w:lineRule="auto"/>
        <w:rPr>
          <w:rFonts w:ascii="Arial" w:eastAsia="Times New Roman" w:hAnsi="Arial" w:cs="Arial"/>
          <w:bCs/>
          <w:sz w:val="24"/>
          <w:szCs w:val="24"/>
          <w:lang w:eastAsia="en-GB"/>
        </w:rPr>
      </w:pPr>
      <w:r w:rsidRPr="00876DCE">
        <w:rPr>
          <w:rFonts w:ascii="Arial" w:eastAsia="Times New Roman" w:hAnsi="Arial" w:cs="Arial"/>
          <w:sz w:val="24"/>
          <w:szCs w:val="24"/>
          <w:lang w:eastAsia="en-GB"/>
        </w:rPr>
        <w:t>In recent years, councils have faced huge financial pressures: in balancing their budgets, many councils have or are planning to reduce spending on a range of services, including buses. The loss of these services have often been most keenly felt by residents in rural areas.</w:t>
      </w:r>
    </w:p>
    <w:p w:rsidR="00876DCE" w:rsidRPr="00876DCE" w:rsidRDefault="00876DCE" w:rsidP="00876DCE">
      <w:pPr>
        <w:pStyle w:val="ListParagraph"/>
        <w:rPr>
          <w:rFonts w:ascii="Arial" w:eastAsia="Times New Roman" w:hAnsi="Arial" w:cs="Arial"/>
          <w:sz w:val="24"/>
          <w:szCs w:val="24"/>
          <w:lang w:eastAsia="en-GB"/>
        </w:rPr>
      </w:pPr>
    </w:p>
    <w:p w:rsidR="00876DCE" w:rsidRPr="00876DCE" w:rsidRDefault="00BA6CFC" w:rsidP="00BA6CFC">
      <w:pPr>
        <w:pStyle w:val="ListParagraph"/>
        <w:numPr>
          <w:ilvl w:val="0"/>
          <w:numId w:val="2"/>
        </w:numPr>
        <w:spacing w:after="0" w:line="240" w:lineRule="auto"/>
        <w:rPr>
          <w:rFonts w:ascii="Arial" w:eastAsia="Times New Roman" w:hAnsi="Arial" w:cs="Arial"/>
          <w:bCs/>
          <w:sz w:val="24"/>
          <w:szCs w:val="24"/>
          <w:lang w:eastAsia="en-GB"/>
        </w:rPr>
      </w:pPr>
      <w:r w:rsidRPr="00876DCE">
        <w:rPr>
          <w:rFonts w:ascii="Arial" w:eastAsia="Times New Roman" w:hAnsi="Arial" w:cs="Arial"/>
          <w:sz w:val="24"/>
          <w:szCs w:val="24"/>
          <w:lang w:eastAsia="en-GB"/>
        </w:rPr>
        <w:t>County councils with significantly rural areas have been lucky that community transport providers have been able to step in and provide some of these services, especially on routes that are no longer tendered by the commercial sector.</w:t>
      </w:r>
    </w:p>
    <w:p w:rsidR="00876DCE" w:rsidRPr="00876DCE" w:rsidRDefault="00876DCE" w:rsidP="00876DCE">
      <w:pPr>
        <w:pStyle w:val="ListParagraph"/>
        <w:rPr>
          <w:rFonts w:ascii="Arial" w:eastAsia="Times New Roman" w:hAnsi="Arial" w:cs="Arial"/>
          <w:sz w:val="24"/>
          <w:szCs w:val="24"/>
          <w:lang w:eastAsia="en-GB"/>
        </w:rPr>
      </w:pPr>
    </w:p>
    <w:p w:rsidR="00876DCE" w:rsidRPr="00876DCE" w:rsidRDefault="00BA6CFC" w:rsidP="00BA6CFC">
      <w:pPr>
        <w:pStyle w:val="ListParagraph"/>
        <w:numPr>
          <w:ilvl w:val="0"/>
          <w:numId w:val="2"/>
        </w:numPr>
        <w:spacing w:after="0" w:line="240" w:lineRule="auto"/>
        <w:rPr>
          <w:rFonts w:ascii="Arial" w:eastAsia="Times New Roman" w:hAnsi="Arial" w:cs="Arial"/>
          <w:bCs/>
          <w:sz w:val="24"/>
          <w:szCs w:val="24"/>
          <w:lang w:eastAsia="en-GB"/>
        </w:rPr>
      </w:pPr>
      <w:r w:rsidRPr="00876DCE">
        <w:rPr>
          <w:rFonts w:ascii="Arial" w:eastAsia="Times New Roman" w:hAnsi="Arial" w:cs="Arial"/>
          <w:sz w:val="24"/>
          <w:szCs w:val="24"/>
          <w:lang w:eastAsia="en-GB"/>
        </w:rPr>
        <w:t>Rural areas make up 85 per cent of the land in England and 9.8 million people (19 per cent of the population) live in areas that the ONS has recognised as being rural (areas falling outside settlements with more than 10,000 resident population).</w:t>
      </w:r>
    </w:p>
    <w:p w:rsidR="00876DCE" w:rsidRPr="00876DCE" w:rsidRDefault="00876DCE" w:rsidP="00876DCE">
      <w:pPr>
        <w:pStyle w:val="ListParagraph"/>
        <w:rPr>
          <w:rFonts w:ascii="Arial" w:eastAsia="Times New Roman" w:hAnsi="Arial" w:cs="Arial"/>
          <w:sz w:val="24"/>
          <w:szCs w:val="24"/>
          <w:lang w:eastAsia="en-GB"/>
        </w:rPr>
      </w:pPr>
    </w:p>
    <w:p w:rsidR="00BA6CFC" w:rsidRPr="00876DCE" w:rsidRDefault="00BA6CFC" w:rsidP="00BA6CFC">
      <w:pPr>
        <w:pStyle w:val="ListParagraph"/>
        <w:numPr>
          <w:ilvl w:val="0"/>
          <w:numId w:val="2"/>
        </w:numPr>
        <w:spacing w:after="0" w:line="240" w:lineRule="auto"/>
        <w:rPr>
          <w:rFonts w:ascii="Arial" w:eastAsia="Times New Roman" w:hAnsi="Arial" w:cs="Arial"/>
          <w:bCs/>
          <w:sz w:val="24"/>
          <w:szCs w:val="24"/>
          <w:lang w:eastAsia="en-GB"/>
        </w:rPr>
      </w:pPr>
      <w:r w:rsidRPr="00876DCE">
        <w:rPr>
          <w:rFonts w:ascii="Arial" w:eastAsia="Times New Roman" w:hAnsi="Arial" w:cs="Arial"/>
          <w:sz w:val="24"/>
          <w:szCs w:val="24"/>
          <w:lang w:eastAsia="en-GB"/>
        </w:rPr>
        <w:t>Rural areas have on average 23.5 per cent of their population over 65 compared with 16.3 per cent of urban areas aged over 65. Areas with the highest proportions of older people include Cumbria, Devon, Dorset, Lincolnshire and Somerset.</w:t>
      </w:r>
      <w:r w:rsidRPr="00BA6CFC">
        <w:rPr>
          <w:vertAlign w:val="superscript"/>
          <w:lang w:eastAsia="en-GB"/>
        </w:rPr>
        <w:footnoteReference w:id="1"/>
      </w:r>
    </w:p>
    <w:p w:rsidR="00BA6CFC" w:rsidRDefault="00BA6CFC" w:rsidP="00BA6CFC">
      <w:pPr>
        <w:spacing w:after="0" w:line="240" w:lineRule="auto"/>
        <w:rPr>
          <w:rFonts w:ascii="Arial" w:eastAsia="Times New Roman" w:hAnsi="Arial" w:cs="Arial"/>
          <w:sz w:val="24"/>
          <w:szCs w:val="24"/>
          <w:lang w:eastAsia="en-GB"/>
        </w:rPr>
      </w:pPr>
    </w:p>
    <w:p w:rsidR="00E67482" w:rsidRPr="00876DCE" w:rsidRDefault="00BA6CFC" w:rsidP="00876DCE">
      <w:pPr>
        <w:pStyle w:val="ListParagraph"/>
        <w:numPr>
          <w:ilvl w:val="0"/>
          <w:numId w:val="2"/>
        </w:numPr>
        <w:spacing w:after="0" w:line="240" w:lineRule="auto"/>
        <w:rPr>
          <w:rFonts w:ascii="Arial" w:eastAsia="Times New Roman" w:hAnsi="Arial" w:cs="Arial"/>
          <w:sz w:val="24"/>
          <w:szCs w:val="24"/>
          <w:lang w:eastAsia="en-GB"/>
        </w:rPr>
      </w:pPr>
      <w:r w:rsidRPr="00876DCE">
        <w:rPr>
          <w:rFonts w:ascii="Arial" w:eastAsia="Times New Roman" w:hAnsi="Arial" w:cs="Arial"/>
          <w:sz w:val="24"/>
          <w:szCs w:val="24"/>
          <w:lang w:eastAsia="en-GB"/>
        </w:rPr>
        <w:lastRenderedPageBreak/>
        <w:t>We are concerned that if enacted, the new regulations could collapse community transport provision in many areas</w:t>
      </w:r>
      <w:r w:rsidR="00DA0BF5" w:rsidRPr="00876DCE">
        <w:rPr>
          <w:rFonts w:ascii="Arial" w:eastAsia="Times New Roman" w:hAnsi="Arial" w:cs="Arial"/>
          <w:sz w:val="24"/>
          <w:szCs w:val="24"/>
          <w:lang w:eastAsia="en-GB"/>
        </w:rPr>
        <w:t xml:space="preserve">. This </w:t>
      </w:r>
      <w:r w:rsidRPr="00876DCE">
        <w:rPr>
          <w:rFonts w:ascii="Arial" w:eastAsia="Times New Roman" w:hAnsi="Arial" w:cs="Arial"/>
          <w:sz w:val="24"/>
          <w:szCs w:val="24"/>
          <w:lang w:eastAsia="en-GB"/>
        </w:rPr>
        <w:t xml:space="preserve">will hit rural areas disproportionately hard, where residents are reliant on volunteers to replace services that councils are unable to support themselves. </w:t>
      </w:r>
    </w:p>
    <w:p w:rsidR="00E67482" w:rsidRDefault="00E67482" w:rsidP="00BA6CFC">
      <w:pPr>
        <w:spacing w:after="0" w:line="240" w:lineRule="auto"/>
        <w:rPr>
          <w:rFonts w:ascii="Arial" w:eastAsia="Times New Roman" w:hAnsi="Arial" w:cs="Arial"/>
          <w:sz w:val="24"/>
          <w:szCs w:val="24"/>
          <w:lang w:eastAsia="en-GB"/>
        </w:rPr>
      </w:pPr>
    </w:p>
    <w:p w:rsidR="00BA6CFC" w:rsidRDefault="00DA0BF5" w:rsidP="00876DCE">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Between 2011 and 2017, CCN member expenditure on transport and highways has declined by more than £100m per year. </w:t>
      </w:r>
      <w:r w:rsidR="00E67482">
        <w:rPr>
          <w:rFonts w:ascii="Arial" w:eastAsia="Times New Roman" w:hAnsi="Arial" w:cs="Arial"/>
          <w:sz w:val="24"/>
          <w:szCs w:val="24"/>
          <w:lang w:eastAsia="en-GB"/>
        </w:rPr>
        <w:t>If the reach of the community transport sector is reduced as a result of these changes, council will face the invidious choice of either having to pay a full commercial rate for services, or leaving residents without services they have come to rely upon.</w:t>
      </w:r>
    </w:p>
    <w:p w:rsidR="00BA6CFC" w:rsidRPr="00BA6CFC" w:rsidRDefault="00BA6CFC" w:rsidP="00876DCE">
      <w:pPr>
        <w:pStyle w:val="ListParagraph"/>
        <w:spacing w:after="0" w:line="240" w:lineRule="auto"/>
        <w:ind w:left="360"/>
        <w:rPr>
          <w:rFonts w:ascii="Arial" w:eastAsia="Times New Roman" w:hAnsi="Arial" w:cs="Arial"/>
          <w:sz w:val="24"/>
          <w:szCs w:val="24"/>
          <w:lang w:eastAsia="en-GB"/>
        </w:rPr>
      </w:pPr>
    </w:p>
    <w:p w:rsidR="00BA6CFC" w:rsidRDefault="00F4172C" w:rsidP="00876DCE">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Whilst this is beyond the scope of the consultation as the </w:t>
      </w:r>
      <w:proofErr w:type="spellStart"/>
      <w:r>
        <w:rPr>
          <w:rFonts w:ascii="Arial" w:eastAsia="Times New Roman" w:hAnsi="Arial" w:cs="Arial"/>
          <w:sz w:val="24"/>
          <w:szCs w:val="24"/>
          <w:lang w:eastAsia="en-GB"/>
        </w:rPr>
        <w:t>DfT</w:t>
      </w:r>
      <w:proofErr w:type="spellEnd"/>
      <w:r>
        <w:rPr>
          <w:rFonts w:ascii="Arial" w:eastAsia="Times New Roman" w:hAnsi="Arial" w:cs="Arial"/>
          <w:sz w:val="24"/>
          <w:szCs w:val="24"/>
          <w:lang w:eastAsia="en-GB"/>
        </w:rPr>
        <w:t xml:space="preserve"> have </w:t>
      </w:r>
      <w:r w:rsidR="005F4244">
        <w:rPr>
          <w:rFonts w:ascii="Arial" w:eastAsia="Times New Roman" w:hAnsi="Arial" w:cs="Arial"/>
          <w:sz w:val="24"/>
          <w:szCs w:val="24"/>
          <w:lang w:eastAsia="en-GB"/>
        </w:rPr>
        <w:t xml:space="preserve">understandably decided to redraw regulations to comply with the ruling, we would urge </w:t>
      </w:r>
      <w:proofErr w:type="spellStart"/>
      <w:r w:rsidR="005F4244">
        <w:rPr>
          <w:rFonts w:ascii="Arial" w:eastAsia="Times New Roman" w:hAnsi="Arial" w:cs="Arial"/>
          <w:sz w:val="24"/>
          <w:szCs w:val="24"/>
          <w:lang w:eastAsia="en-GB"/>
        </w:rPr>
        <w:t>DfT</w:t>
      </w:r>
      <w:proofErr w:type="spellEnd"/>
      <w:r w:rsidR="005F4244">
        <w:rPr>
          <w:rFonts w:ascii="Arial" w:eastAsia="Times New Roman" w:hAnsi="Arial" w:cs="Arial"/>
          <w:sz w:val="24"/>
          <w:szCs w:val="24"/>
          <w:lang w:eastAsia="en-GB"/>
        </w:rPr>
        <w:t xml:space="preserve"> to continue to engage with councils, especially as the and carefully monitor the impact of any changes that the department choses to proceed with.</w:t>
      </w:r>
      <w:r w:rsidR="00507703">
        <w:rPr>
          <w:rFonts w:ascii="Arial" w:eastAsia="Times New Roman" w:hAnsi="Arial" w:cs="Arial"/>
          <w:sz w:val="24"/>
          <w:szCs w:val="24"/>
          <w:lang w:eastAsia="en-GB"/>
        </w:rPr>
        <w:t xml:space="preserve"> </w:t>
      </w:r>
    </w:p>
    <w:p w:rsidR="00BA6CFC" w:rsidRDefault="00BA6CFC" w:rsidP="00876DCE">
      <w:pPr>
        <w:pStyle w:val="ListParagraph"/>
        <w:spacing w:after="0" w:line="240" w:lineRule="auto"/>
        <w:ind w:left="360"/>
        <w:rPr>
          <w:rFonts w:ascii="Arial" w:eastAsia="Times New Roman" w:hAnsi="Arial" w:cs="Arial"/>
          <w:sz w:val="24"/>
          <w:szCs w:val="24"/>
          <w:lang w:eastAsia="en-GB"/>
        </w:rPr>
      </w:pPr>
    </w:p>
    <w:p w:rsidR="00636AE8" w:rsidRDefault="00507703" w:rsidP="00876DCE">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Should the fears that councils have come to pass, we would welcome the chance for urgent discussions with the department and our members about how community transport provision can best be support by councils and the government in the future.</w:t>
      </w:r>
      <w:r w:rsidR="0091112C">
        <w:rPr>
          <w:rFonts w:ascii="Arial" w:eastAsia="Times New Roman" w:hAnsi="Arial" w:cs="Arial"/>
          <w:sz w:val="24"/>
          <w:szCs w:val="24"/>
          <w:lang w:eastAsia="en-GB"/>
        </w:rPr>
        <w:t xml:space="preserve"> </w:t>
      </w:r>
    </w:p>
    <w:p w:rsidR="00636AE8" w:rsidRDefault="00636AE8" w:rsidP="00876DCE">
      <w:pPr>
        <w:pStyle w:val="ListParagraph"/>
        <w:spacing w:after="0" w:line="240" w:lineRule="auto"/>
        <w:ind w:left="360"/>
        <w:rPr>
          <w:rFonts w:ascii="Arial" w:eastAsia="Times New Roman" w:hAnsi="Arial" w:cs="Arial"/>
          <w:sz w:val="24"/>
          <w:szCs w:val="24"/>
          <w:lang w:eastAsia="en-GB"/>
        </w:rPr>
      </w:pPr>
    </w:p>
    <w:p w:rsidR="00495B58" w:rsidRDefault="0091112C" w:rsidP="00876DCE">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see below our response to questions 3 and 6, which we believe are the most relevant to us as a member organisation rather than a community transport provider.</w:t>
      </w:r>
    </w:p>
    <w:p w:rsidR="00C668EC" w:rsidRDefault="00C668EC" w:rsidP="00495B58">
      <w:pPr>
        <w:spacing w:after="0" w:line="240" w:lineRule="auto"/>
        <w:rPr>
          <w:rFonts w:ascii="Arial" w:eastAsia="Times New Roman" w:hAnsi="Arial" w:cs="Arial"/>
          <w:sz w:val="24"/>
          <w:szCs w:val="24"/>
          <w:lang w:eastAsia="en-GB"/>
        </w:rPr>
      </w:pPr>
    </w:p>
    <w:p w:rsidR="00636AE8" w:rsidRPr="00495B58" w:rsidRDefault="00636AE8" w:rsidP="00495B58">
      <w:pPr>
        <w:spacing w:after="0" w:line="240" w:lineRule="auto"/>
        <w:rPr>
          <w:rFonts w:ascii="Arial" w:eastAsia="Times New Roman" w:hAnsi="Arial" w:cs="Arial"/>
          <w:sz w:val="24"/>
          <w:szCs w:val="24"/>
          <w:lang w:eastAsia="en-GB"/>
        </w:rPr>
      </w:pPr>
    </w:p>
    <w:p w:rsidR="00C42F91" w:rsidRPr="00C42F91" w:rsidRDefault="00C42F91" w:rsidP="00C42F91">
      <w:pPr>
        <w:spacing w:after="0" w:line="240" w:lineRule="auto"/>
        <w:rPr>
          <w:rFonts w:ascii="Arial" w:eastAsia="Times New Roman" w:hAnsi="Arial" w:cs="Arial"/>
          <w:b/>
          <w:i/>
          <w:sz w:val="24"/>
          <w:szCs w:val="24"/>
          <w:lang w:eastAsia="en-GB"/>
        </w:rPr>
      </w:pPr>
      <w:r w:rsidRPr="00C42F91">
        <w:rPr>
          <w:rFonts w:ascii="Arial" w:eastAsia="Times New Roman" w:hAnsi="Arial" w:cs="Arial"/>
          <w:b/>
          <w:bCs/>
          <w:i/>
          <w:iCs/>
          <w:sz w:val="24"/>
          <w:szCs w:val="24"/>
          <w:lang w:eastAsia="en-GB"/>
        </w:rPr>
        <w:t xml:space="preserve">Q3 Do you have any views on whether and how the category “minor impact on the transport market because of the short distances involved” could be used in practice. </w:t>
      </w:r>
    </w:p>
    <w:p w:rsidR="00C42F91" w:rsidRDefault="00C42F91" w:rsidP="00C42F91">
      <w:pPr>
        <w:spacing w:after="0" w:line="240" w:lineRule="auto"/>
        <w:rPr>
          <w:rFonts w:ascii="Arial" w:eastAsia="Times New Roman" w:hAnsi="Arial" w:cs="Arial"/>
          <w:sz w:val="24"/>
          <w:szCs w:val="24"/>
          <w:lang w:eastAsia="en-GB"/>
        </w:rPr>
      </w:pPr>
    </w:p>
    <w:p w:rsidR="00BA6CFC" w:rsidRDefault="00BA6CFC" w:rsidP="00C42F91">
      <w:pPr>
        <w:spacing w:after="0" w:line="240" w:lineRule="auto"/>
        <w:rPr>
          <w:rFonts w:ascii="Arial" w:eastAsia="Times New Roman" w:hAnsi="Arial" w:cs="Arial"/>
          <w:sz w:val="24"/>
          <w:szCs w:val="24"/>
          <w:lang w:eastAsia="en-GB"/>
        </w:rPr>
      </w:pPr>
    </w:p>
    <w:p w:rsidR="00BA6CFC" w:rsidRPr="00876DCE" w:rsidRDefault="00BA6CFC" w:rsidP="00876DCE">
      <w:pPr>
        <w:pStyle w:val="ListParagraph"/>
        <w:numPr>
          <w:ilvl w:val="0"/>
          <w:numId w:val="2"/>
        </w:numPr>
        <w:spacing w:after="0" w:line="240" w:lineRule="auto"/>
        <w:rPr>
          <w:rFonts w:ascii="Arial" w:eastAsia="Times New Roman" w:hAnsi="Arial" w:cs="Arial"/>
          <w:sz w:val="24"/>
          <w:szCs w:val="24"/>
          <w:lang w:eastAsia="en-GB"/>
        </w:rPr>
      </w:pPr>
      <w:r w:rsidRPr="00876DCE">
        <w:rPr>
          <w:rFonts w:ascii="Arial" w:eastAsia="Times New Roman" w:hAnsi="Arial" w:cs="Arial"/>
          <w:sz w:val="24"/>
          <w:szCs w:val="24"/>
          <w:lang w:eastAsia="en-GB"/>
        </w:rPr>
        <w:t>It is well established that rural residents travel longer distances than their urban counterparts and spend longer travelling.</w:t>
      </w:r>
      <w:r w:rsidRPr="00BA6CFC">
        <w:rPr>
          <w:vertAlign w:val="superscript"/>
          <w:lang w:eastAsia="en-GB"/>
        </w:rPr>
        <w:footnoteReference w:id="2"/>
      </w:r>
      <w:r w:rsidRPr="00876DCE">
        <w:rPr>
          <w:rFonts w:ascii="Arial" w:eastAsia="Times New Roman" w:hAnsi="Arial" w:cs="Arial"/>
          <w:sz w:val="24"/>
          <w:szCs w:val="24"/>
          <w:lang w:eastAsia="en-GB"/>
        </w:rPr>
        <w:t xml:space="preserve"> Community transport is often used by residents in rural areas not just to access medical appointments, but to provide access to employment, education and leisure activities.</w:t>
      </w:r>
    </w:p>
    <w:p w:rsidR="00BA6CFC" w:rsidRDefault="00BA6CFC" w:rsidP="00C42F91">
      <w:pPr>
        <w:spacing w:after="0" w:line="240" w:lineRule="auto"/>
        <w:rPr>
          <w:rFonts w:ascii="Arial" w:eastAsia="Times New Roman" w:hAnsi="Arial" w:cs="Arial"/>
          <w:sz w:val="24"/>
          <w:szCs w:val="24"/>
          <w:lang w:eastAsia="en-GB"/>
        </w:rPr>
      </w:pPr>
    </w:p>
    <w:p w:rsidR="00B438AA" w:rsidRDefault="00C42F91" w:rsidP="00876DCE">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are concerned that a strict definition mileage definition for community transport providers could create significant </w:t>
      </w:r>
      <w:r w:rsidR="00B438AA">
        <w:rPr>
          <w:rFonts w:ascii="Arial" w:eastAsia="Times New Roman" w:hAnsi="Arial" w:cs="Arial"/>
          <w:sz w:val="24"/>
          <w:szCs w:val="24"/>
          <w:lang w:eastAsia="en-GB"/>
        </w:rPr>
        <w:t xml:space="preserve">problems </w:t>
      </w:r>
      <w:r>
        <w:rPr>
          <w:rFonts w:ascii="Arial" w:eastAsia="Times New Roman" w:hAnsi="Arial" w:cs="Arial"/>
          <w:sz w:val="24"/>
          <w:szCs w:val="24"/>
          <w:lang w:eastAsia="en-GB"/>
        </w:rPr>
        <w:t>in rural areas. Many of these areas have significant geographical features (e.g. hills, rivers) meaning that community transport providers undertake longer journeys so that residents so that they can continue to access services</w:t>
      </w:r>
      <w:r w:rsidR="00B438AA">
        <w:rPr>
          <w:rFonts w:ascii="Arial" w:eastAsia="Times New Roman" w:hAnsi="Arial" w:cs="Arial"/>
          <w:sz w:val="24"/>
          <w:szCs w:val="24"/>
          <w:lang w:eastAsia="en-GB"/>
        </w:rPr>
        <w:t xml:space="preserve">. A strict mileage limit would mean that these would have to be tendered on a commercial basis, increasing the costs to councils for the provision of essential services. </w:t>
      </w:r>
    </w:p>
    <w:p w:rsidR="00B438AA" w:rsidRDefault="00B438AA" w:rsidP="00C42F91">
      <w:pPr>
        <w:spacing w:after="0" w:line="240" w:lineRule="auto"/>
        <w:rPr>
          <w:rFonts w:ascii="Arial" w:eastAsia="Times New Roman" w:hAnsi="Arial" w:cs="Arial"/>
          <w:sz w:val="24"/>
          <w:szCs w:val="24"/>
          <w:lang w:eastAsia="en-GB"/>
        </w:rPr>
      </w:pPr>
    </w:p>
    <w:p w:rsidR="00C42F91" w:rsidRDefault="00C42F91" w:rsidP="00C668EC">
      <w:pPr>
        <w:spacing w:after="0" w:line="240" w:lineRule="auto"/>
        <w:rPr>
          <w:rFonts w:ascii="Arial" w:eastAsia="Times New Roman" w:hAnsi="Arial" w:cs="Arial"/>
          <w:i/>
          <w:sz w:val="24"/>
          <w:szCs w:val="24"/>
          <w:lang w:eastAsia="en-GB"/>
        </w:rPr>
      </w:pPr>
    </w:p>
    <w:p w:rsidR="00495B58" w:rsidRPr="00C42F91" w:rsidRDefault="00C42F91" w:rsidP="00C668EC">
      <w:pPr>
        <w:spacing w:after="0" w:line="240" w:lineRule="auto"/>
        <w:rPr>
          <w:rFonts w:ascii="Arial" w:eastAsia="Times New Roman" w:hAnsi="Arial" w:cs="Arial"/>
          <w:b/>
          <w:i/>
          <w:sz w:val="24"/>
          <w:szCs w:val="24"/>
          <w:lang w:eastAsia="en-GB"/>
        </w:rPr>
      </w:pPr>
      <w:r w:rsidRPr="00C42F91">
        <w:rPr>
          <w:rFonts w:ascii="Arial" w:eastAsia="Times New Roman" w:hAnsi="Arial" w:cs="Arial"/>
          <w:b/>
          <w:i/>
          <w:sz w:val="24"/>
          <w:szCs w:val="24"/>
          <w:lang w:eastAsia="en-GB"/>
        </w:rPr>
        <w:t xml:space="preserve">Q6 </w:t>
      </w:r>
      <w:r w:rsidR="00495B58" w:rsidRPr="00C42F91">
        <w:rPr>
          <w:rFonts w:ascii="Arial" w:eastAsia="Times New Roman" w:hAnsi="Arial" w:cs="Arial"/>
          <w:b/>
          <w:i/>
          <w:sz w:val="24"/>
          <w:szCs w:val="24"/>
          <w:lang w:eastAsia="en-GB"/>
        </w:rPr>
        <w:t xml:space="preserve">Based on how the Department proposes to interpret the exemptions to the Regulation, do you think that there could be impacts </w:t>
      </w:r>
      <w:r w:rsidR="00F4172C" w:rsidRPr="00C42F91">
        <w:rPr>
          <w:rFonts w:ascii="Arial" w:eastAsia="Times New Roman" w:hAnsi="Arial" w:cs="Arial"/>
          <w:b/>
          <w:i/>
          <w:sz w:val="24"/>
          <w:szCs w:val="24"/>
          <w:lang w:eastAsia="en-GB"/>
        </w:rPr>
        <w:t>for specific groups in society?</w:t>
      </w:r>
    </w:p>
    <w:p w:rsidR="00F4172C" w:rsidRDefault="00F4172C" w:rsidP="00C668EC">
      <w:pPr>
        <w:spacing w:after="0" w:line="240" w:lineRule="auto"/>
        <w:rPr>
          <w:rFonts w:ascii="Arial" w:eastAsia="Times New Roman" w:hAnsi="Arial" w:cs="Arial"/>
          <w:i/>
          <w:sz w:val="24"/>
          <w:szCs w:val="24"/>
          <w:lang w:eastAsia="en-GB"/>
        </w:rPr>
      </w:pPr>
    </w:p>
    <w:p w:rsidR="005E0004" w:rsidRPr="00876DCE" w:rsidRDefault="005E0004" w:rsidP="00876DCE">
      <w:pPr>
        <w:pStyle w:val="ListParagraph"/>
        <w:numPr>
          <w:ilvl w:val="0"/>
          <w:numId w:val="2"/>
        </w:numPr>
        <w:spacing w:after="0" w:line="240" w:lineRule="auto"/>
        <w:rPr>
          <w:rFonts w:ascii="Arial" w:eastAsia="Times New Roman" w:hAnsi="Arial" w:cs="Arial"/>
          <w:sz w:val="24"/>
          <w:szCs w:val="24"/>
          <w:lang w:eastAsia="en-GB"/>
        </w:rPr>
      </w:pPr>
      <w:r w:rsidRPr="00876DCE">
        <w:rPr>
          <w:rFonts w:ascii="Arial" w:eastAsia="Times New Roman" w:hAnsi="Arial" w:cs="Arial"/>
          <w:sz w:val="24"/>
          <w:szCs w:val="24"/>
          <w:lang w:eastAsia="en-GB"/>
        </w:rPr>
        <w:t xml:space="preserve">The benefits of community transport provision is well understood: it meets a need for vulnerable residents </w:t>
      </w:r>
      <w:r w:rsidR="00DC7BB4" w:rsidRPr="00876DCE">
        <w:rPr>
          <w:rFonts w:ascii="Arial" w:eastAsia="Times New Roman" w:hAnsi="Arial" w:cs="Arial"/>
          <w:sz w:val="24"/>
          <w:szCs w:val="24"/>
          <w:lang w:eastAsia="en-GB"/>
        </w:rPr>
        <w:t xml:space="preserve">in receipt of adult social care services </w:t>
      </w:r>
      <w:r w:rsidRPr="00876DCE">
        <w:rPr>
          <w:rFonts w:ascii="Arial" w:eastAsia="Times New Roman" w:hAnsi="Arial" w:cs="Arial"/>
          <w:sz w:val="24"/>
          <w:szCs w:val="24"/>
          <w:lang w:eastAsia="en-GB"/>
        </w:rPr>
        <w:t xml:space="preserve">to access services in a convenient manner, providing access to health care and leisure activities, supporting a more active and healthier lifestyle. </w:t>
      </w:r>
      <w:r w:rsidR="00815CFD" w:rsidRPr="00876DCE">
        <w:rPr>
          <w:rFonts w:ascii="Arial" w:eastAsia="Times New Roman" w:hAnsi="Arial" w:cs="Arial"/>
          <w:sz w:val="24"/>
          <w:szCs w:val="24"/>
          <w:lang w:eastAsia="en-GB"/>
        </w:rPr>
        <w:t xml:space="preserve">Services such as Dial-A-Ride </w:t>
      </w:r>
      <w:r w:rsidRPr="00876DCE">
        <w:rPr>
          <w:rFonts w:ascii="Arial" w:eastAsia="Times New Roman" w:hAnsi="Arial" w:cs="Arial"/>
          <w:sz w:val="24"/>
          <w:szCs w:val="24"/>
          <w:lang w:eastAsia="en-GB"/>
        </w:rPr>
        <w:t xml:space="preserve">helps enable our residents to live longer and well at home. </w:t>
      </w:r>
      <w:r w:rsidR="005977E0" w:rsidRPr="00876DCE">
        <w:rPr>
          <w:rFonts w:ascii="Arial" w:eastAsia="Times New Roman" w:hAnsi="Arial" w:cs="Arial"/>
          <w:sz w:val="24"/>
          <w:szCs w:val="24"/>
          <w:lang w:eastAsia="en-GB"/>
        </w:rPr>
        <w:t>C</w:t>
      </w:r>
      <w:r w:rsidRPr="00876DCE">
        <w:rPr>
          <w:rFonts w:ascii="Arial" w:eastAsia="Times New Roman" w:hAnsi="Arial" w:cs="Arial"/>
          <w:sz w:val="24"/>
          <w:szCs w:val="24"/>
          <w:lang w:eastAsia="en-GB"/>
        </w:rPr>
        <w:t xml:space="preserve">ommunity transport </w:t>
      </w:r>
      <w:r w:rsidR="005977E0" w:rsidRPr="00876DCE">
        <w:rPr>
          <w:rFonts w:ascii="Arial" w:eastAsia="Times New Roman" w:hAnsi="Arial" w:cs="Arial"/>
          <w:sz w:val="24"/>
          <w:szCs w:val="24"/>
          <w:lang w:eastAsia="en-GB"/>
        </w:rPr>
        <w:t xml:space="preserve">helps prevent </w:t>
      </w:r>
      <w:r w:rsidRPr="00876DCE">
        <w:rPr>
          <w:rFonts w:ascii="Arial" w:eastAsia="Times New Roman" w:hAnsi="Arial" w:cs="Arial"/>
          <w:sz w:val="24"/>
          <w:szCs w:val="24"/>
          <w:lang w:eastAsia="en-GB"/>
        </w:rPr>
        <w:t>earlier and a greater number of adult social care and public health interventions, which would come at a great social and financial cost.</w:t>
      </w:r>
    </w:p>
    <w:p w:rsidR="00DC7BB4" w:rsidRDefault="00DC7BB4" w:rsidP="005E0004">
      <w:pPr>
        <w:spacing w:after="0" w:line="240" w:lineRule="auto"/>
        <w:rPr>
          <w:rFonts w:ascii="Arial" w:eastAsia="Times New Roman" w:hAnsi="Arial" w:cs="Arial"/>
          <w:sz w:val="24"/>
          <w:szCs w:val="24"/>
          <w:lang w:eastAsia="en-GB"/>
        </w:rPr>
      </w:pPr>
    </w:p>
    <w:p w:rsidR="005977E0" w:rsidRDefault="00DC7BB4" w:rsidP="00876DCE">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many areas home to school transport (HTST) is also provided by community transport providers. Having these services provided by community transport providers helps councils to reduce the cost of providing these services. This is vital for an operating environment where </w:t>
      </w:r>
      <w:r w:rsidR="005977E0">
        <w:rPr>
          <w:rFonts w:ascii="Arial" w:eastAsia="Times New Roman" w:hAnsi="Arial" w:cs="Arial"/>
          <w:sz w:val="24"/>
          <w:szCs w:val="24"/>
          <w:lang w:eastAsia="en-GB"/>
        </w:rPr>
        <w:t xml:space="preserve">in 2017 </w:t>
      </w:r>
      <w:r>
        <w:rPr>
          <w:rFonts w:ascii="Arial" w:eastAsia="Times New Roman" w:hAnsi="Arial" w:cs="Arial"/>
          <w:sz w:val="24"/>
          <w:szCs w:val="24"/>
          <w:lang w:eastAsia="en-GB"/>
        </w:rPr>
        <w:t xml:space="preserve">county councils </w:t>
      </w:r>
      <w:r w:rsidR="005977E0">
        <w:rPr>
          <w:rFonts w:ascii="Arial" w:eastAsia="Times New Roman" w:hAnsi="Arial" w:cs="Arial"/>
          <w:sz w:val="24"/>
          <w:szCs w:val="24"/>
          <w:lang w:eastAsia="en-GB"/>
        </w:rPr>
        <w:t xml:space="preserve">spent </w:t>
      </w:r>
      <w:r w:rsidR="005977E0" w:rsidRPr="005977E0">
        <w:rPr>
          <w:rFonts w:ascii="Arial" w:eastAsia="Times New Roman" w:hAnsi="Arial" w:cs="Arial"/>
          <w:sz w:val="24"/>
          <w:szCs w:val="24"/>
          <w:lang w:eastAsia="en-GB"/>
        </w:rPr>
        <w:t xml:space="preserve">£93 on average per pupil on </w:t>
      </w:r>
      <w:r w:rsidR="005977E0">
        <w:rPr>
          <w:rFonts w:ascii="Arial" w:eastAsia="Times New Roman" w:hAnsi="Arial" w:cs="Arial"/>
          <w:sz w:val="24"/>
          <w:szCs w:val="24"/>
          <w:lang w:eastAsia="en-GB"/>
        </w:rPr>
        <w:t>HTST</w:t>
      </w:r>
      <w:r w:rsidR="005977E0" w:rsidRPr="005977E0">
        <w:rPr>
          <w:rFonts w:ascii="Arial" w:eastAsia="Times New Roman" w:hAnsi="Arial" w:cs="Arial"/>
          <w:sz w:val="24"/>
          <w:szCs w:val="24"/>
          <w:lang w:eastAsia="en-GB"/>
        </w:rPr>
        <w:t>, compared to an average of £10 per pupil for buses and other transport in cities.</w:t>
      </w:r>
    </w:p>
    <w:p w:rsidR="0091112C" w:rsidRDefault="0091112C" w:rsidP="00876DCE">
      <w:pPr>
        <w:pStyle w:val="ListParagraph"/>
        <w:spacing w:after="0" w:line="240" w:lineRule="auto"/>
        <w:ind w:left="360"/>
        <w:rPr>
          <w:rFonts w:ascii="Arial" w:eastAsia="Times New Roman" w:hAnsi="Arial" w:cs="Arial"/>
          <w:sz w:val="24"/>
          <w:szCs w:val="24"/>
          <w:lang w:eastAsia="en-GB"/>
        </w:rPr>
      </w:pPr>
    </w:p>
    <w:p w:rsidR="0091112C" w:rsidRDefault="0091112C" w:rsidP="00876DCE">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addition to impacting on </w:t>
      </w:r>
      <w:r w:rsidR="000D73EC">
        <w:rPr>
          <w:rFonts w:ascii="Arial" w:eastAsia="Times New Roman" w:hAnsi="Arial" w:cs="Arial"/>
          <w:sz w:val="24"/>
          <w:szCs w:val="24"/>
          <w:lang w:eastAsia="en-GB"/>
        </w:rPr>
        <w:t>people in receipt of adult social care and who are at school, these changes could have a significant impact upon people living in rural areas for the reasons outlined above. In many areas community transport is often the only viable alternative form of transport to cars, and our members do not want to see much-loved services having to close as a result of these proposed changes in regulation.</w:t>
      </w:r>
    </w:p>
    <w:p w:rsidR="005977E0" w:rsidRDefault="005977E0" w:rsidP="00876DCE">
      <w:pPr>
        <w:pStyle w:val="ListParagraph"/>
        <w:spacing w:after="0" w:line="240" w:lineRule="auto"/>
        <w:ind w:left="360"/>
        <w:rPr>
          <w:rFonts w:ascii="Arial" w:eastAsia="Times New Roman" w:hAnsi="Arial" w:cs="Arial"/>
          <w:sz w:val="24"/>
          <w:szCs w:val="24"/>
          <w:lang w:eastAsia="en-GB"/>
        </w:rPr>
      </w:pPr>
    </w:p>
    <w:p w:rsidR="00E532BD" w:rsidRPr="00495B58" w:rsidRDefault="005977E0" w:rsidP="00876DCE">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are concerned that if the current model is fatally disrupted by the change in regard for the terms non-commercial and not-for-profit, that councils will be faced with community transport providers that have higher running costs, or that these contracts would only be tendered on a commercial basis, which would similarly result in a rise in costs for councils. This would further add to the current financial pressures that councils are under, as acknowledged by a recent National Audit Office report.</w:t>
      </w:r>
      <w:r w:rsidR="00876DCE">
        <w:rPr>
          <w:rStyle w:val="FootnoteReference"/>
          <w:rFonts w:ascii="Arial" w:eastAsia="Times New Roman" w:hAnsi="Arial" w:cs="Arial"/>
          <w:sz w:val="24"/>
          <w:szCs w:val="24"/>
          <w:lang w:eastAsia="en-GB"/>
        </w:rPr>
        <w:footnoteReference w:id="3"/>
      </w:r>
      <w:bookmarkStart w:id="0" w:name="_GoBack"/>
      <w:bookmarkEnd w:id="0"/>
    </w:p>
    <w:sectPr w:rsidR="00E532BD" w:rsidRPr="00495B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CF" w:rsidRDefault="00811DCF" w:rsidP="005E0004">
      <w:pPr>
        <w:spacing w:after="0" w:line="240" w:lineRule="auto"/>
      </w:pPr>
      <w:r>
        <w:separator/>
      </w:r>
    </w:p>
  </w:endnote>
  <w:endnote w:type="continuationSeparator" w:id="0">
    <w:p w:rsidR="00811DCF" w:rsidRDefault="00811DCF" w:rsidP="005E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CF" w:rsidRDefault="00811DCF" w:rsidP="005E0004">
      <w:pPr>
        <w:spacing w:after="0" w:line="240" w:lineRule="auto"/>
      </w:pPr>
      <w:r>
        <w:separator/>
      </w:r>
    </w:p>
  </w:footnote>
  <w:footnote w:type="continuationSeparator" w:id="0">
    <w:p w:rsidR="00811DCF" w:rsidRDefault="00811DCF" w:rsidP="005E0004">
      <w:pPr>
        <w:spacing w:after="0" w:line="240" w:lineRule="auto"/>
      </w:pPr>
      <w:r>
        <w:continuationSeparator/>
      </w:r>
    </w:p>
  </w:footnote>
  <w:footnote w:id="1">
    <w:p w:rsidR="00BA6CFC" w:rsidRDefault="00BA6CFC" w:rsidP="00BA6CFC">
      <w:pPr>
        <w:pStyle w:val="FootnoteText"/>
      </w:pPr>
      <w:r>
        <w:rPr>
          <w:rStyle w:val="FootnoteReference"/>
        </w:rPr>
        <w:footnoteRef/>
      </w:r>
      <w:hyperlink r:id="rId1" w:history="1">
        <w:r w:rsidRPr="00260798">
          <w:rPr>
            <w:rStyle w:val="Hyperlink"/>
            <w:rFonts w:ascii="Tahoma" w:hAnsi="Tahoma" w:cs="Tahoma"/>
          </w:rPr>
          <w:t>https://www.local.gov.uk/sites/default/files/documents/1.39_Health%20in%20rural%20areas_WEB.pdf</w:t>
        </w:r>
      </w:hyperlink>
      <w:r>
        <w:t xml:space="preserve"> </w:t>
      </w:r>
    </w:p>
  </w:footnote>
  <w:footnote w:id="2">
    <w:p w:rsidR="00BA6CFC" w:rsidRDefault="00BA6CFC" w:rsidP="00BA6CFC">
      <w:pPr>
        <w:pStyle w:val="FootnoteText"/>
      </w:pPr>
      <w:r>
        <w:rPr>
          <w:rStyle w:val="FootnoteReference"/>
        </w:rPr>
        <w:footnoteRef/>
      </w:r>
      <w:r>
        <w:t xml:space="preserve"> </w:t>
      </w:r>
      <w:hyperlink r:id="rId2" w:history="1">
        <w:r w:rsidRPr="002F22CC">
          <w:rPr>
            <w:rStyle w:val="Hyperlink"/>
          </w:rPr>
          <w:t>https://www.local.gov.uk/sites/default/files/documents/1.39_Health%20in%20rural%20areas_WEB.pdf</w:t>
        </w:r>
      </w:hyperlink>
      <w:r>
        <w:t xml:space="preserve"> </w:t>
      </w:r>
    </w:p>
  </w:footnote>
  <w:footnote w:id="3">
    <w:p w:rsidR="00876DCE" w:rsidRDefault="00876DCE">
      <w:pPr>
        <w:pStyle w:val="FootnoteText"/>
      </w:pPr>
      <w:r>
        <w:rPr>
          <w:rStyle w:val="FootnoteReference"/>
        </w:rPr>
        <w:footnoteRef/>
      </w:r>
      <w:r>
        <w:t xml:space="preserve"> </w:t>
      </w:r>
      <w:hyperlink r:id="rId3" w:history="1">
        <w:r w:rsidRPr="002F22CC">
          <w:rPr>
            <w:rStyle w:val="Hyperlink"/>
          </w:rPr>
          <w:t>https://www.nao.org.uk/press-release/financial-sustainability-of-local-authorities-2018/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542" w:rsidRDefault="00024F34" w:rsidP="00DA0542">
    <w:pPr>
      <w:pStyle w:val="Header"/>
      <w:jc w:val="right"/>
    </w:pPr>
    <w:r w:rsidRPr="003A4210">
      <w:rPr>
        <w:rFonts w:ascii="Tahoma" w:hAnsi="Tahoma" w:cs="Tahoma"/>
        <w:noProof/>
        <w:sz w:val="24"/>
        <w:szCs w:val="24"/>
        <w:lang w:eastAsia="en-GB"/>
      </w:rPr>
      <w:drawing>
        <wp:anchor distT="0" distB="0" distL="114300" distR="114300" simplePos="0" relativeHeight="251659264" behindDoc="0" locked="0" layoutInCell="1" allowOverlap="1" wp14:anchorId="1B2FB263" wp14:editId="0FDB2F3F">
          <wp:simplePos x="0" y="0"/>
          <wp:positionH relativeFrom="margin">
            <wp:posOffset>-297978</wp:posOffset>
          </wp:positionH>
          <wp:positionV relativeFrom="page">
            <wp:posOffset>-162</wp:posOffset>
          </wp:positionV>
          <wp:extent cx="6315075" cy="1514475"/>
          <wp:effectExtent l="0" t="0" r="9525" b="9525"/>
          <wp:wrapSquare wrapText="bothSides"/>
          <wp:docPr id="2" name="Picture 2" descr="C:\Users\james.maker2\Downloads\new-piktochart_546_e618c2dc942632ab3f7814e501a04f7f594d945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maker2\Downloads\new-piktochart_546_e618c2dc942632ab3f7814e501a04f7f594d945a.jpeg"/>
                  <pic:cNvPicPr>
                    <a:picLocks noChangeAspect="1" noChangeArrowheads="1"/>
                  </pic:cNvPicPr>
                </pic:nvPicPr>
                <pic:blipFill rotWithShape="1">
                  <a:blip r:embed="rId1">
                    <a:extLst>
                      <a:ext uri="{28A0092B-C50C-407E-A947-70E740481C1C}">
                        <a14:useLocalDpi xmlns:a14="http://schemas.microsoft.com/office/drawing/2010/main" val="0"/>
                      </a:ext>
                    </a:extLst>
                  </a:blip>
                  <a:srcRect l="5136" t="10038" r="4929" b="60092"/>
                  <a:stretch/>
                </pic:blipFill>
                <pic:spPr bwMode="auto">
                  <a:xfrm>
                    <a:off x="0" y="0"/>
                    <a:ext cx="6315075" cy="151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34F42"/>
    <w:multiLevelType w:val="hybridMultilevel"/>
    <w:tmpl w:val="50AC570E"/>
    <w:lvl w:ilvl="0" w:tplc="08090001">
      <w:start w:val="1"/>
      <w:numFmt w:val="bullet"/>
      <w:lvlText w:val=""/>
      <w:lvlJc w:val="left"/>
      <w:pPr>
        <w:ind w:left="360" w:hanging="360"/>
      </w:pPr>
      <w:rPr>
        <w:rFonts w:ascii="Symbol" w:hAnsi="Symbol" w:hint="default"/>
      </w:rPr>
    </w:lvl>
    <w:lvl w:ilvl="1" w:tplc="16005F70">
      <w:numFmt w:val="bullet"/>
      <w:lvlText w:val="-"/>
      <w:lvlJc w:val="left"/>
      <w:pPr>
        <w:ind w:left="1080" w:hanging="360"/>
      </w:pPr>
      <w:rPr>
        <w:rFonts w:ascii="Tahoma" w:eastAsiaTheme="minorHAnsi" w:hAnsi="Tahoma"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8B48B7"/>
    <w:multiLevelType w:val="hybridMultilevel"/>
    <w:tmpl w:val="CEAAFD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58"/>
    <w:rsid w:val="00024F34"/>
    <w:rsid w:val="000D73EC"/>
    <w:rsid w:val="002B2C72"/>
    <w:rsid w:val="00495B58"/>
    <w:rsid w:val="00507703"/>
    <w:rsid w:val="005977E0"/>
    <w:rsid w:val="005E0004"/>
    <w:rsid w:val="005F4244"/>
    <w:rsid w:val="00636AE8"/>
    <w:rsid w:val="00811DCF"/>
    <w:rsid w:val="00815CFD"/>
    <w:rsid w:val="00876DCE"/>
    <w:rsid w:val="0091112C"/>
    <w:rsid w:val="00B438AA"/>
    <w:rsid w:val="00BA6CFC"/>
    <w:rsid w:val="00C42F91"/>
    <w:rsid w:val="00C668EC"/>
    <w:rsid w:val="00DA0542"/>
    <w:rsid w:val="00DA0BF5"/>
    <w:rsid w:val="00DC7BB4"/>
    <w:rsid w:val="00E337C2"/>
    <w:rsid w:val="00E532BD"/>
    <w:rsid w:val="00E565FB"/>
    <w:rsid w:val="00E67482"/>
    <w:rsid w:val="00F41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8CAA73-BC74-45B0-B392-C16C3FA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00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004"/>
    <w:rPr>
      <w:sz w:val="20"/>
      <w:szCs w:val="20"/>
    </w:rPr>
  </w:style>
  <w:style w:type="character" w:styleId="FootnoteReference">
    <w:name w:val="footnote reference"/>
    <w:basedOn w:val="DefaultParagraphFont"/>
    <w:uiPriority w:val="99"/>
    <w:semiHidden/>
    <w:unhideWhenUsed/>
    <w:rsid w:val="005E0004"/>
    <w:rPr>
      <w:vertAlign w:val="superscript"/>
    </w:rPr>
  </w:style>
  <w:style w:type="character" w:styleId="Hyperlink">
    <w:name w:val="Hyperlink"/>
    <w:basedOn w:val="DefaultParagraphFont"/>
    <w:uiPriority w:val="99"/>
    <w:unhideWhenUsed/>
    <w:rsid w:val="005E0004"/>
    <w:rPr>
      <w:color w:val="0563C1" w:themeColor="hyperlink"/>
      <w:u w:val="single"/>
    </w:rPr>
  </w:style>
  <w:style w:type="paragraph" w:styleId="BalloonText">
    <w:name w:val="Balloon Text"/>
    <w:basedOn w:val="Normal"/>
    <w:link w:val="BalloonTextChar"/>
    <w:uiPriority w:val="99"/>
    <w:semiHidden/>
    <w:unhideWhenUsed/>
    <w:rsid w:val="00BA6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FC"/>
    <w:rPr>
      <w:rFonts w:ascii="Segoe UI" w:hAnsi="Segoe UI" w:cs="Segoe UI"/>
      <w:sz w:val="18"/>
      <w:szCs w:val="18"/>
    </w:rPr>
  </w:style>
  <w:style w:type="paragraph" w:styleId="Header">
    <w:name w:val="header"/>
    <w:basedOn w:val="Normal"/>
    <w:link w:val="HeaderChar"/>
    <w:uiPriority w:val="99"/>
    <w:unhideWhenUsed/>
    <w:rsid w:val="00DA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542"/>
  </w:style>
  <w:style w:type="paragraph" w:styleId="Footer">
    <w:name w:val="footer"/>
    <w:basedOn w:val="Normal"/>
    <w:link w:val="FooterChar"/>
    <w:uiPriority w:val="99"/>
    <w:unhideWhenUsed/>
    <w:rsid w:val="00DA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542"/>
  </w:style>
  <w:style w:type="paragraph" w:styleId="ListParagraph">
    <w:name w:val="List Paragraph"/>
    <w:basedOn w:val="Normal"/>
    <w:uiPriority w:val="34"/>
    <w:qFormat/>
    <w:rsid w:val="00876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355">
      <w:bodyDiv w:val="1"/>
      <w:marLeft w:val="0"/>
      <w:marRight w:val="0"/>
      <w:marTop w:val="0"/>
      <w:marBottom w:val="0"/>
      <w:divBdr>
        <w:top w:val="none" w:sz="0" w:space="0" w:color="auto"/>
        <w:left w:val="none" w:sz="0" w:space="0" w:color="auto"/>
        <w:bottom w:val="none" w:sz="0" w:space="0" w:color="auto"/>
        <w:right w:val="none" w:sz="0" w:space="0" w:color="auto"/>
      </w:divBdr>
      <w:divsChild>
        <w:div w:id="1443958414">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
        <w:div w:id="2006006337">
          <w:marLeft w:val="0"/>
          <w:marRight w:val="0"/>
          <w:marTop w:val="0"/>
          <w:marBottom w:val="0"/>
          <w:divBdr>
            <w:top w:val="none" w:sz="0" w:space="0" w:color="auto"/>
            <w:left w:val="none" w:sz="0" w:space="0" w:color="auto"/>
            <w:bottom w:val="none" w:sz="0" w:space="0" w:color="auto"/>
            <w:right w:val="none" w:sz="0" w:space="0" w:color="auto"/>
          </w:divBdr>
        </w:div>
        <w:div w:id="1949464284">
          <w:marLeft w:val="0"/>
          <w:marRight w:val="0"/>
          <w:marTop w:val="0"/>
          <w:marBottom w:val="0"/>
          <w:divBdr>
            <w:top w:val="none" w:sz="0" w:space="0" w:color="auto"/>
            <w:left w:val="none" w:sz="0" w:space="0" w:color="auto"/>
            <w:bottom w:val="none" w:sz="0" w:space="0" w:color="auto"/>
            <w:right w:val="none" w:sz="0" w:space="0" w:color="auto"/>
          </w:divBdr>
        </w:div>
        <w:div w:id="1953778226">
          <w:marLeft w:val="0"/>
          <w:marRight w:val="0"/>
          <w:marTop w:val="0"/>
          <w:marBottom w:val="0"/>
          <w:divBdr>
            <w:top w:val="none" w:sz="0" w:space="0" w:color="auto"/>
            <w:left w:val="none" w:sz="0" w:space="0" w:color="auto"/>
            <w:bottom w:val="none" w:sz="0" w:space="0" w:color="auto"/>
            <w:right w:val="none" w:sz="0" w:space="0" w:color="auto"/>
          </w:divBdr>
        </w:div>
        <w:div w:id="2006976969">
          <w:marLeft w:val="0"/>
          <w:marRight w:val="0"/>
          <w:marTop w:val="0"/>
          <w:marBottom w:val="0"/>
          <w:divBdr>
            <w:top w:val="none" w:sz="0" w:space="0" w:color="auto"/>
            <w:left w:val="none" w:sz="0" w:space="0" w:color="auto"/>
            <w:bottom w:val="none" w:sz="0" w:space="0" w:color="auto"/>
            <w:right w:val="none" w:sz="0" w:space="0" w:color="auto"/>
          </w:divBdr>
        </w:div>
        <w:div w:id="1623883429">
          <w:marLeft w:val="0"/>
          <w:marRight w:val="0"/>
          <w:marTop w:val="0"/>
          <w:marBottom w:val="0"/>
          <w:divBdr>
            <w:top w:val="none" w:sz="0" w:space="0" w:color="auto"/>
            <w:left w:val="none" w:sz="0" w:space="0" w:color="auto"/>
            <w:bottom w:val="none" w:sz="0" w:space="0" w:color="auto"/>
            <w:right w:val="none" w:sz="0" w:space="0" w:color="auto"/>
          </w:divBdr>
        </w:div>
        <w:div w:id="600575975">
          <w:marLeft w:val="0"/>
          <w:marRight w:val="0"/>
          <w:marTop w:val="0"/>
          <w:marBottom w:val="0"/>
          <w:divBdr>
            <w:top w:val="none" w:sz="0" w:space="0" w:color="auto"/>
            <w:left w:val="none" w:sz="0" w:space="0" w:color="auto"/>
            <w:bottom w:val="none" w:sz="0" w:space="0" w:color="auto"/>
            <w:right w:val="none" w:sz="0" w:space="0" w:color="auto"/>
          </w:divBdr>
        </w:div>
        <w:div w:id="417020117">
          <w:marLeft w:val="0"/>
          <w:marRight w:val="0"/>
          <w:marTop w:val="0"/>
          <w:marBottom w:val="0"/>
          <w:divBdr>
            <w:top w:val="none" w:sz="0" w:space="0" w:color="auto"/>
            <w:left w:val="none" w:sz="0" w:space="0" w:color="auto"/>
            <w:bottom w:val="none" w:sz="0" w:space="0" w:color="auto"/>
            <w:right w:val="none" w:sz="0" w:space="0" w:color="auto"/>
          </w:divBdr>
        </w:div>
        <w:div w:id="1824346045">
          <w:marLeft w:val="0"/>
          <w:marRight w:val="0"/>
          <w:marTop w:val="0"/>
          <w:marBottom w:val="0"/>
          <w:divBdr>
            <w:top w:val="none" w:sz="0" w:space="0" w:color="auto"/>
            <w:left w:val="none" w:sz="0" w:space="0" w:color="auto"/>
            <w:bottom w:val="none" w:sz="0" w:space="0" w:color="auto"/>
            <w:right w:val="none" w:sz="0" w:space="0" w:color="auto"/>
          </w:divBdr>
        </w:div>
        <w:div w:id="359670695">
          <w:marLeft w:val="0"/>
          <w:marRight w:val="0"/>
          <w:marTop w:val="0"/>
          <w:marBottom w:val="0"/>
          <w:divBdr>
            <w:top w:val="none" w:sz="0" w:space="0" w:color="auto"/>
            <w:left w:val="none" w:sz="0" w:space="0" w:color="auto"/>
            <w:bottom w:val="none" w:sz="0" w:space="0" w:color="auto"/>
            <w:right w:val="none" w:sz="0" w:space="0" w:color="auto"/>
          </w:divBdr>
        </w:div>
        <w:div w:id="1613587601">
          <w:marLeft w:val="0"/>
          <w:marRight w:val="0"/>
          <w:marTop w:val="0"/>
          <w:marBottom w:val="0"/>
          <w:divBdr>
            <w:top w:val="none" w:sz="0" w:space="0" w:color="auto"/>
            <w:left w:val="none" w:sz="0" w:space="0" w:color="auto"/>
            <w:bottom w:val="none" w:sz="0" w:space="0" w:color="auto"/>
            <w:right w:val="none" w:sz="0" w:space="0" w:color="auto"/>
          </w:divBdr>
        </w:div>
        <w:div w:id="858087651">
          <w:marLeft w:val="0"/>
          <w:marRight w:val="0"/>
          <w:marTop w:val="0"/>
          <w:marBottom w:val="0"/>
          <w:divBdr>
            <w:top w:val="none" w:sz="0" w:space="0" w:color="auto"/>
            <w:left w:val="none" w:sz="0" w:space="0" w:color="auto"/>
            <w:bottom w:val="none" w:sz="0" w:space="0" w:color="auto"/>
            <w:right w:val="none" w:sz="0" w:space="0" w:color="auto"/>
          </w:divBdr>
        </w:div>
        <w:div w:id="105078148">
          <w:marLeft w:val="0"/>
          <w:marRight w:val="0"/>
          <w:marTop w:val="0"/>
          <w:marBottom w:val="0"/>
          <w:divBdr>
            <w:top w:val="none" w:sz="0" w:space="0" w:color="auto"/>
            <w:left w:val="none" w:sz="0" w:space="0" w:color="auto"/>
            <w:bottom w:val="none" w:sz="0" w:space="0" w:color="auto"/>
            <w:right w:val="none" w:sz="0" w:space="0" w:color="auto"/>
          </w:divBdr>
        </w:div>
        <w:div w:id="972098938">
          <w:marLeft w:val="0"/>
          <w:marRight w:val="0"/>
          <w:marTop w:val="0"/>
          <w:marBottom w:val="0"/>
          <w:divBdr>
            <w:top w:val="none" w:sz="0" w:space="0" w:color="auto"/>
            <w:left w:val="none" w:sz="0" w:space="0" w:color="auto"/>
            <w:bottom w:val="none" w:sz="0" w:space="0" w:color="auto"/>
            <w:right w:val="none" w:sz="0" w:space="0" w:color="auto"/>
          </w:divBdr>
        </w:div>
        <w:div w:id="204101924">
          <w:marLeft w:val="0"/>
          <w:marRight w:val="0"/>
          <w:marTop w:val="0"/>
          <w:marBottom w:val="0"/>
          <w:divBdr>
            <w:top w:val="none" w:sz="0" w:space="0" w:color="auto"/>
            <w:left w:val="none" w:sz="0" w:space="0" w:color="auto"/>
            <w:bottom w:val="none" w:sz="0" w:space="0" w:color="auto"/>
            <w:right w:val="none" w:sz="0" w:space="0" w:color="auto"/>
          </w:divBdr>
        </w:div>
        <w:div w:id="1582787697">
          <w:marLeft w:val="0"/>
          <w:marRight w:val="0"/>
          <w:marTop w:val="0"/>
          <w:marBottom w:val="0"/>
          <w:divBdr>
            <w:top w:val="none" w:sz="0" w:space="0" w:color="auto"/>
            <w:left w:val="none" w:sz="0" w:space="0" w:color="auto"/>
            <w:bottom w:val="none" w:sz="0" w:space="0" w:color="auto"/>
            <w:right w:val="none" w:sz="0" w:space="0" w:color="auto"/>
          </w:divBdr>
        </w:div>
        <w:div w:id="1462966114">
          <w:marLeft w:val="0"/>
          <w:marRight w:val="0"/>
          <w:marTop w:val="0"/>
          <w:marBottom w:val="0"/>
          <w:divBdr>
            <w:top w:val="none" w:sz="0" w:space="0" w:color="auto"/>
            <w:left w:val="none" w:sz="0" w:space="0" w:color="auto"/>
            <w:bottom w:val="none" w:sz="0" w:space="0" w:color="auto"/>
            <w:right w:val="none" w:sz="0" w:space="0" w:color="auto"/>
          </w:divBdr>
        </w:div>
        <w:div w:id="114298324">
          <w:marLeft w:val="0"/>
          <w:marRight w:val="0"/>
          <w:marTop w:val="0"/>
          <w:marBottom w:val="0"/>
          <w:divBdr>
            <w:top w:val="none" w:sz="0" w:space="0" w:color="auto"/>
            <w:left w:val="none" w:sz="0" w:space="0" w:color="auto"/>
            <w:bottom w:val="none" w:sz="0" w:space="0" w:color="auto"/>
            <w:right w:val="none" w:sz="0" w:space="0" w:color="auto"/>
          </w:divBdr>
        </w:div>
        <w:div w:id="2140954689">
          <w:marLeft w:val="0"/>
          <w:marRight w:val="0"/>
          <w:marTop w:val="0"/>
          <w:marBottom w:val="0"/>
          <w:divBdr>
            <w:top w:val="none" w:sz="0" w:space="0" w:color="auto"/>
            <w:left w:val="none" w:sz="0" w:space="0" w:color="auto"/>
            <w:bottom w:val="none" w:sz="0" w:space="0" w:color="auto"/>
            <w:right w:val="none" w:sz="0" w:space="0" w:color="auto"/>
          </w:divBdr>
        </w:div>
        <w:div w:id="854803789">
          <w:marLeft w:val="0"/>
          <w:marRight w:val="0"/>
          <w:marTop w:val="0"/>
          <w:marBottom w:val="0"/>
          <w:divBdr>
            <w:top w:val="none" w:sz="0" w:space="0" w:color="auto"/>
            <w:left w:val="none" w:sz="0" w:space="0" w:color="auto"/>
            <w:bottom w:val="none" w:sz="0" w:space="0" w:color="auto"/>
            <w:right w:val="none" w:sz="0" w:space="0" w:color="auto"/>
          </w:divBdr>
        </w:div>
        <w:div w:id="1070730326">
          <w:marLeft w:val="0"/>
          <w:marRight w:val="0"/>
          <w:marTop w:val="0"/>
          <w:marBottom w:val="0"/>
          <w:divBdr>
            <w:top w:val="none" w:sz="0" w:space="0" w:color="auto"/>
            <w:left w:val="none" w:sz="0" w:space="0" w:color="auto"/>
            <w:bottom w:val="none" w:sz="0" w:space="0" w:color="auto"/>
            <w:right w:val="none" w:sz="0" w:space="0" w:color="auto"/>
          </w:divBdr>
        </w:div>
        <w:div w:id="1564368768">
          <w:marLeft w:val="0"/>
          <w:marRight w:val="0"/>
          <w:marTop w:val="0"/>
          <w:marBottom w:val="0"/>
          <w:divBdr>
            <w:top w:val="none" w:sz="0" w:space="0" w:color="auto"/>
            <w:left w:val="none" w:sz="0" w:space="0" w:color="auto"/>
            <w:bottom w:val="none" w:sz="0" w:space="0" w:color="auto"/>
            <w:right w:val="none" w:sz="0" w:space="0" w:color="auto"/>
          </w:divBdr>
        </w:div>
        <w:div w:id="1467746961">
          <w:marLeft w:val="0"/>
          <w:marRight w:val="0"/>
          <w:marTop w:val="0"/>
          <w:marBottom w:val="0"/>
          <w:divBdr>
            <w:top w:val="none" w:sz="0" w:space="0" w:color="auto"/>
            <w:left w:val="none" w:sz="0" w:space="0" w:color="auto"/>
            <w:bottom w:val="none" w:sz="0" w:space="0" w:color="auto"/>
            <w:right w:val="none" w:sz="0" w:space="0" w:color="auto"/>
          </w:divBdr>
        </w:div>
        <w:div w:id="1652440085">
          <w:marLeft w:val="0"/>
          <w:marRight w:val="0"/>
          <w:marTop w:val="0"/>
          <w:marBottom w:val="0"/>
          <w:divBdr>
            <w:top w:val="none" w:sz="0" w:space="0" w:color="auto"/>
            <w:left w:val="none" w:sz="0" w:space="0" w:color="auto"/>
            <w:bottom w:val="none" w:sz="0" w:space="0" w:color="auto"/>
            <w:right w:val="none" w:sz="0" w:space="0" w:color="auto"/>
          </w:divBdr>
        </w:div>
        <w:div w:id="178736814">
          <w:marLeft w:val="0"/>
          <w:marRight w:val="0"/>
          <w:marTop w:val="0"/>
          <w:marBottom w:val="0"/>
          <w:divBdr>
            <w:top w:val="none" w:sz="0" w:space="0" w:color="auto"/>
            <w:left w:val="none" w:sz="0" w:space="0" w:color="auto"/>
            <w:bottom w:val="none" w:sz="0" w:space="0" w:color="auto"/>
            <w:right w:val="none" w:sz="0" w:space="0" w:color="auto"/>
          </w:divBdr>
        </w:div>
        <w:div w:id="175274850">
          <w:marLeft w:val="0"/>
          <w:marRight w:val="0"/>
          <w:marTop w:val="0"/>
          <w:marBottom w:val="0"/>
          <w:divBdr>
            <w:top w:val="none" w:sz="0" w:space="0" w:color="auto"/>
            <w:left w:val="none" w:sz="0" w:space="0" w:color="auto"/>
            <w:bottom w:val="none" w:sz="0" w:space="0" w:color="auto"/>
            <w:right w:val="none" w:sz="0" w:space="0" w:color="auto"/>
          </w:divBdr>
        </w:div>
        <w:div w:id="229001463">
          <w:marLeft w:val="0"/>
          <w:marRight w:val="0"/>
          <w:marTop w:val="0"/>
          <w:marBottom w:val="0"/>
          <w:divBdr>
            <w:top w:val="none" w:sz="0" w:space="0" w:color="auto"/>
            <w:left w:val="none" w:sz="0" w:space="0" w:color="auto"/>
            <w:bottom w:val="none" w:sz="0" w:space="0" w:color="auto"/>
            <w:right w:val="none" w:sz="0" w:space="0" w:color="auto"/>
          </w:divBdr>
        </w:div>
        <w:div w:id="1229850116">
          <w:marLeft w:val="0"/>
          <w:marRight w:val="0"/>
          <w:marTop w:val="0"/>
          <w:marBottom w:val="0"/>
          <w:divBdr>
            <w:top w:val="none" w:sz="0" w:space="0" w:color="auto"/>
            <w:left w:val="none" w:sz="0" w:space="0" w:color="auto"/>
            <w:bottom w:val="none" w:sz="0" w:space="0" w:color="auto"/>
            <w:right w:val="none" w:sz="0" w:space="0" w:color="auto"/>
          </w:divBdr>
        </w:div>
        <w:div w:id="1061904879">
          <w:marLeft w:val="0"/>
          <w:marRight w:val="0"/>
          <w:marTop w:val="0"/>
          <w:marBottom w:val="0"/>
          <w:divBdr>
            <w:top w:val="none" w:sz="0" w:space="0" w:color="auto"/>
            <w:left w:val="none" w:sz="0" w:space="0" w:color="auto"/>
            <w:bottom w:val="none" w:sz="0" w:space="0" w:color="auto"/>
            <w:right w:val="none" w:sz="0" w:space="0" w:color="auto"/>
          </w:divBdr>
        </w:div>
        <w:div w:id="1085541599">
          <w:marLeft w:val="0"/>
          <w:marRight w:val="0"/>
          <w:marTop w:val="0"/>
          <w:marBottom w:val="0"/>
          <w:divBdr>
            <w:top w:val="none" w:sz="0" w:space="0" w:color="auto"/>
            <w:left w:val="none" w:sz="0" w:space="0" w:color="auto"/>
            <w:bottom w:val="none" w:sz="0" w:space="0" w:color="auto"/>
            <w:right w:val="none" w:sz="0" w:space="0" w:color="auto"/>
          </w:divBdr>
        </w:div>
        <w:div w:id="1566380302">
          <w:marLeft w:val="0"/>
          <w:marRight w:val="0"/>
          <w:marTop w:val="0"/>
          <w:marBottom w:val="0"/>
          <w:divBdr>
            <w:top w:val="none" w:sz="0" w:space="0" w:color="auto"/>
            <w:left w:val="none" w:sz="0" w:space="0" w:color="auto"/>
            <w:bottom w:val="none" w:sz="0" w:space="0" w:color="auto"/>
            <w:right w:val="none" w:sz="0" w:space="0" w:color="auto"/>
          </w:divBdr>
        </w:div>
        <w:div w:id="1215196189">
          <w:marLeft w:val="0"/>
          <w:marRight w:val="0"/>
          <w:marTop w:val="0"/>
          <w:marBottom w:val="0"/>
          <w:divBdr>
            <w:top w:val="none" w:sz="0" w:space="0" w:color="auto"/>
            <w:left w:val="none" w:sz="0" w:space="0" w:color="auto"/>
            <w:bottom w:val="none" w:sz="0" w:space="0" w:color="auto"/>
            <w:right w:val="none" w:sz="0" w:space="0" w:color="auto"/>
          </w:divBdr>
        </w:div>
        <w:div w:id="1042285654">
          <w:marLeft w:val="0"/>
          <w:marRight w:val="0"/>
          <w:marTop w:val="0"/>
          <w:marBottom w:val="0"/>
          <w:divBdr>
            <w:top w:val="none" w:sz="0" w:space="0" w:color="auto"/>
            <w:left w:val="none" w:sz="0" w:space="0" w:color="auto"/>
            <w:bottom w:val="none" w:sz="0" w:space="0" w:color="auto"/>
            <w:right w:val="none" w:sz="0" w:space="0" w:color="auto"/>
          </w:divBdr>
        </w:div>
        <w:div w:id="1929926441">
          <w:marLeft w:val="0"/>
          <w:marRight w:val="0"/>
          <w:marTop w:val="0"/>
          <w:marBottom w:val="0"/>
          <w:divBdr>
            <w:top w:val="none" w:sz="0" w:space="0" w:color="auto"/>
            <w:left w:val="none" w:sz="0" w:space="0" w:color="auto"/>
            <w:bottom w:val="none" w:sz="0" w:space="0" w:color="auto"/>
            <w:right w:val="none" w:sz="0" w:space="0" w:color="auto"/>
          </w:divBdr>
        </w:div>
        <w:div w:id="1877236758">
          <w:marLeft w:val="0"/>
          <w:marRight w:val="0"/>
          <w:marTop w:val="0"/>
          <w:marBottom w:val="0"/>
          <w:divBdr>
            <w:top w:val="none" w:sz="0" w:space="0" w:color="auto"/>
            <w:left w:val="none" w:sz="0" w:space="0" w:color="auto"/>
            <w:bottom w:val="none" w:sz="0" w:space="0" w:color="auto"/>
            <w:right w:val="none" w:sz="0" w:space="0" w:color="auto"/>
          </w:divBdr>
        </w:div>
        <w:div w:id="1748573970">
          <w:marLeft w:val="0"/>
          <w:marRight w:val="0"/>
          <w:marTop w:val="0"/>
          <w:marBottom w:val="0"/>
          <w:divBdr>
            <w:top w:val="none" w:sz="0" w:space="0" w:color="auto"/>
            <w:left w:val="none" w:sz="0" w:space="0" w:color="auto"/>
            <w:bottom w:val="none" w:sz="0" w:space="0" w:color="auto"/>
            <w:right w:val="none" w:sz="0" w:space="0" w:color="auto"/>
          </w:divBdr>
        </w:div>
        <w:div w:id="2134669170">
          <w:marLeft w:val="0"/>
          <w:marRight w:val="0"/>
          <w:marTop w:val="0"/>
          <w:marBottom w:val="0"/>
          <w:divBdr>
            <w:top w:val="none" w:sz="0" w:space="0" w:color="auto"/>
            <w:left w:val="none" w:sz="0" w:space="0" w:color="auto"/>
            <w:bottom w:val="none" w:sz="0" w:space="0" w:color="auto"/>
            <w:right w:val="none" w:sz="0" w:space="0" w:color="auto"/>
          </w:divBdr>
        </w:div>
        <w:div w:id="156579132">
          <w:marLeft w:val="0"/>
          <w:marRight w:val="0"/>
          <w:marTop w:val="0"/>
          <w:marBottom w:val="0"/>
          <w:divBdr>
            <w:top w:val="none" w:sz="0" w:space="0" w:color="auto"/>
            <w:left w:val="none" w:sz="0" w:space="0" w:color="auto"/>
            <w:bottom w:val="none" w:sz="0" w:space="0" w:color="auto"/>
            <w:right w:val="none" w:sz="0" w:space="0" w:color="auto"/>
          </w:divBdr>
        </w:div>
        <w:div w:id="1223903575">
          <w:marLeft w:val="0"/>
          <w:marRight w:val="0"/>
          <w:marTop w:val="0"/>
          <w:marBottom w:val="0"/>
          <w:divBdr>
            <w:top w:val="none" w:sz="0" w:space="0" w:color="auto"/>
            <w:left w:val="none" w:sz="0" w:space="0" w:color="auto"/>
            <w:bottom w:val="none" w:sz="0" w:space="0" w:color="auto"/>
            <w:right w:val="none" w:sz="0" w:space="0" w:color="auto"/>
          </w:divBdr>
        </w:div>
        <w:div w:id="784689812">
          <w:marLeft w:val="0"/>
          <w:marRight w:val="0"/>
          <w:marTop w:val="0"/>
          <w:marBottom w:val="0"/>
          <w:divBdr>
            <w:top w:val="none" w:sz="0" w:space="0" w:color="auto"/>
            <w:left w:val="none" w:sz="0" w:space="0" w:color="auto"/>
            <w:bottom w:val="none" w:sz="0" w:space="0" w:color="auto"/>
            <w:right w:val="none" w:sz="0" w:space="0" w:color="auto"/>
          </w:divBdr>
        </w:div>
        <w:div w:id="1423722955">
          <w:marLeft w:val="0"/>
          <w:marRight w:val="0"/>
          <w:marTop w:val="0"/>
          <w:marBottom w:val="0"/>
          <w:divBdr>
            <w:top w:val="none" w:sz="0" w:space="0" w:color="auto"/>
            <w:left w:val="none" w:sz="0" w:space="0" w:color="auto"/>
            <w:bottom w:val="none" w:sz="0" w:space="0" w:color="auto"/>
            <w:right w:val="none" w:sz="0" w:space="0" w:color="auto"/>
          </w:divBdr>
        </w:div>
        <w:div w:id="466550851">
          <w:marLeft w:val="0"/>
          <w:marRight w:val="0"/>
          <w:marTop w:val="0"/>
          <w:marBottom w:val="0"/>
          <w:divBdr>
            <w:top w:val="none" w:sz="0" w:space="0" w:color="auto"/>
            <w:left w:val="none" w:sz="0" w:space="0" w:color="auto"/>
            <w:bottom w:val="none" w:sz="0" w:space="0" w:color="auto"/>
            <w:right w:val="none" w:sz="0" w:space="0" w:color="auto"/>
          </w:divBdr>
        </w:div>
        <w:div w:id="220407228">
          <w:marLeft w:val="0"/>
          <w:marRight w:val="0"/>
          <w:marTop w:val="0"/>
          <w:marBottom w:val="0"/>
          <w:divBdr>
            <w:top w:val="none" w:sz="0" w:space="0" w:color="auto"/>
            <w:left w:val="none" w:sz="0" w:space="0" w:color="auto"/>
            <w:bottom w:val="none" w:sz="0" w:space="0" w:color="auto"/>
            <w:right w:val="none" w:sz="0" w:space="0" w:color="auto"/>
          </w:divBdr>
        </w:div>
        <w:div w:id="681056279">
          <w:marLeft w:val="0"/>
          <w:marRight w:val="0"/>
          <w:marTop w:val="0"/>
          <w:marBottom w:val="0"/>
          <w:divBdr>
            <w:top w:val="none" w:sz="0" w:space="0" w:color="auto"/>
            <w:left w:val="none" w:sz="0" w:space="0" w:color="auto"/>
            <w:bottom w:val="none" w:sz="0" w:space="0" w:color="auto"/>
            <w:right w:val="none" w:sz="0" w:space="0" w:color="auto"/>
          </w:divBdr>
        </w:div>
        <w:div w:id="1168398134">
          <w:marLeft w:val="0"/>
          <w:marRight w:val="0"/>
          <w:marTop w:val="0"/>
          <w:marBottom w:val="0"/>
          <w:divBdr>
            <w:top w:val="none" w:sz="0" w:space="0" w:color="auto"/>
            <w:left w:val="none" w:sz="0" w:space="0" w:color="auto"/>
            <w:bottom w:val="none" w:sz="0" w:space="0" w:color="auto"/>
            <w:right w:val="none" w:sz="0" w:space="0" w:color="auto"/>
          </w:divBdr>
        </w:div>
        <w:div w:id="1177309963">
          <w:marLeft w:val="0"/>
          <w:marRight w:val="0"/>
          <w:marTop w:val="0"/>
          <w:marBottom w:val="0"/>
          <w:divBdr>
            <w:top w:val="none" w:sz="0" w:space="0" w:color="auto"/>
            <w:left w:val="none" w:sz="0" w:space="0" w:color="auto"/>
            <w:bottom w:val="none" w:sz="0" w:space="0" w:color="auto"/>
            <w:right w:val="none" w:sz="0" w:space="0" w:color="auto"/>
          </w:divBdr>
        </w:div>
        <w:div w:id="1856914874">
          <w:marLeft w:val="0"/>
          <w:marRight w:val="0"/>
          <w:marTop w:val="0"/>
          <w:marBottom w:val="0"/>
          <w:divBdr>
            <w:top w:val="none" w:sz="0" w:space="0" w:color="auto"/>
            <w:left w:val="none" w:sz="0" w:space="0" w:color="auto"/>
            <w:bottom w:val="none" w:sz="0" w:space="0" w:color="auto"/>
            <w:right w:val="none" w:sz="0" w:space="0" w:color="auto"/>
          </w:divBdr>
        </w:div>
        <w:div w:id="29041322">
          <w:marLeft w:val="0"/>
          <w:marRight w:val="0"/>
          <w:marTop w:val="0"/>
          <w:marBottom w:val="0"/>
          <w:divBdr>
            <w:top w:val="none" w:sz="0" w:space="0" w:color="auto"/>
            <w:left w:val="none" w:sz="0" w:space="0" w:color="auto"/>
            <w:bottom w:val="none" w:sz="0" w:space="0" w:color="auto"/>
            <w:right w:val="none" w:sz="0" w:space="0" w:color="auto"/>
          </w:divBdr>
        </w:div>
        <w:div w:id="1976569263">
          <w:marLeft w:val="0"/>
          <w:marRight w:val="0"/>
          <w:marTop w:val="0"/>
          <w:marBottom w:val="0"/>
          <w:divBdr>
            <w:top w:val="none" w:sz="0" w:space="0" w:color="auto"/>
            <w:left w:val="none" w:sz="0" w:space="0" w:color="auto"/>
            <w:bottom w:val="none" w:sz="0" w:space="0" w:color="auto"/>
            <w:right w:val="none" w:sz="0" w:space="0" w:color="auto"/>
          </w:divBdr>
        </w:div>
        <w:div w:id="2112582075">
          <w:marLeft w:val="0"/>
          <w:marRight w:val="0"/>
          <w:marTop w:val="0"/>
          <w:marBottom w:val="0"/>
          <w:divBdr>
            <w:top w:val="none" w:sz="0" w:space="0" w:color="auto"/>
            <w:left w:val="none" w:sz="0" w:space="0" w:color="auto"/>
            <w:bottom w:val="none" w:sz="0" w:space="0" w:color="auto"/>
            <w:right w:val="none" w:sz="0" w:space="0" w:color="auto"/>
          </w:divBdr>
        </w:div>
        <w:div w:id="704982109">
          <w:marLeft w:val="0"/>
          <w:marRight w:val="0"/>
          <w:marTop w:val="0"/>
          <w:marBottom w:val="0"/>
          <w:divBdr>
            <w:top w:val="none" w:sz="0" w:space="0" w:color="auto"/>
            <w:left w:val="none" w:sz="0" w:space="0" w:color="auto"/>
            <w:bottom w:val="none" w:sz="0" w:space="0" w:color="auto"/>
            <w:right w:val="none" w:sz="0" w:space="0" w:color="auto"/>
          </w:divBdr>
        </w:div>
        <w:div w:id="2134206018">
          <w:marLeft w:val="0"/>
          <w:marRight w:val="0"/>
          <w:marTop w:val="0"/>
          <w:marBottom w:val="0"/>
          <w:divBdr>
            <w:top w:val="none" w:sz="0" w:space="0" w:color="auto"/>
            <w:left w:val="none" w:sz="0" w:space="0" w:color="auto"/>
            <w:bottom w:val="none" w:sz="0" w:space="0" w:color="auto"/>
            <w:right w:val="none" w:sz="0" w:space="0" w:color="auto"/>
          </w:divBdr>
        </w:div>
        <w:div w:id="305010277">
          <w:marLeft w:val="0"/>
          <w:marRight w:val="0"/>
          <w:marTop w:val="0"/>
          <w:marBottom w:val="0"/>
          <w:divBdr>
            <w:top w:val="none" w:sz="0" w:space="0" w:color="auto"/>
            <w:left w:val="none" w:sz="0" w:space="0" w:color="auto"/>
            <w:bottom w:val="none" w:sz="0" w:space="0" w:color="auto"/>
            <w:right w:val="none" w:sz="0" w:space="0" w:color="auto"/>
          </w:divBdr>
        </w:div>
        <w:div w:id="491795414">
          <w:marLeft w:val="0"/>
          <w:marRight w:val="0"/>
          <w:marTop w:val="0"/>
          <w:marBottom w:val="0"/>
          <w:divBdr>
            <w:top w:val="none" w:sz="0" w:space="0" w:color="auto"/>
            <w:left w:val="none" w:sz="0" w:space="0" w:color="auto"/>
            <w:bottom w:val="none" w:sz="0" w:space="0" w:color="auto"/>
            <w:right w:val="none" w:sz="0" w:space="0" w:color="auto"/>
          </w:divBdr>
        </w:div>
        <w:div w:id="723523138">
          <w:marLeft w:val="0"/>
          <w:marRight w:val="0"/>
          <w:marTop w:val="0"/>
          <w:marBottom w:val="0"/>
          <w:divBdr>
            <w:top w:val="none" w:sz="0" w:space="0" w:color="auto"/>
            <w:left w:val="none" w:sz="0" w:space="0" w:color="auto"/>
            <w:bottom w:val="none" w:sz="0" w:space="0" w:color="auto"/>
            <w:right w:val="none" w:sz="0" w:space="0" w:color="auto"/>
          </w:divBdr>
        </w:div>
      </w:divsChild>
    </w:div>
    <w:div w:id="486556611">
      <w:bodyDiv w:val="1"/>
      <w:marLeft w:val="0"/>
      <w:marRight w:val="0"/>
      <w:marTop w:val="0"/>
      <w:marBottom w:val="0"/>
      <w:divBdr>
        <w:top w:val="none" w:sz="0" w:space="0" w:color="auto"/>
        <w:left w:val="none" w:sz="0" w:space="0" w:color="auto"/>
        <w:bottom w:val="none" w:sz="0" w:space="0" w:color="auto"/>
        <w:right w:val="none" w:sz="0" w:space="0" w:color="auto"/>
      </w:divBdr>
    </w:div>
    <w:div w:id="1914269069">
      <w:bodyDiv w:val="1"/>
      <w:marLeft w:val="0"/>
      <w:marRight w:val="0"/>
      <w:marTop w:val="0"/>
      <w:marBottom w:val="0"/>
      <w:divBdr>
        <w:top w:val="none" w:sz="0" w:space="0" w:color="auto"/>
        <w:left w:val="none" w:sz="0" w:space="0" w:color="auto"/>
        <w:bottom w:val="none" w:sz="0" w:space="0" w:color="auto"/>
        <w:right w:val="none" w:sz="0" w:space="0" w:color="auto"/>
      </w:divBdr>
      <w:divsChild>
        <w:div w:id="1545679214">
          <w:marLeft w:val="0"/>
          <w:marRight w:val="0"/>
          <w:marTop w:val="0"/>
          <w:marBottom w:val="0"/>
          <w:divBdr>
            <w:top w:val="none" w:sz="0" w:space="0" w:color="auto"/>
            <w:left w:val="none" w:sz="0" w:space="0" w:color="auto"/>
            <w:bottom w:val="none" w:sz="0" w:space="0" w:color="auto"/>
            <w:right w:val="none" w:sz="0" w:space="0" w:color="auto"/>
          </w:divBdr>
        </w:div>
        <w:div w:id="1439595965">
          <w:marLeft w:val="0"/>
          <w:marRight w:val="0"/>
          <w:marTop w:val="0"/>
          <w:marBottom w:val="0"/>
          <w:divBdr>
            <w:top w:val="none" w:sz="0" w:space="0" w:color="auto"/>
            <w:left w:val="none" w:sz="0" w:space="0" w:color="auto"/>
            <w:bottom w:val="none" w:sz="0" w:space="0" w:color="auto"/>
            <w:right w:val="none" w:sz="0" w:space="0" w:color="auto"/>
          </w:divBdr>
        </w:div>
        <w:div w:id="1930776534">
          <w:marLeft w:val="0"/>
          <w:marRight w:val="0"/>
          <w:marTop w:val="0"/>
          <w:marBottom w:val="0"/>
          <w:divBdr>
            <w:top w:val="none" w:sz="0" w:space="0" w:color="auto"/>
            <w:left w:val="none" w:sz="0" w:space="0" w:color="auto"/>
            <w:bottom w:val="none" w:sz="0" w:space="0" w:color="auto"/>
            <w:right w:val="none" w:sz="0" w:space="0" w:color="auto"/>
          </w:divBdr>
        </w:div>
        <w:div w:id="1904875652">
          <w:marLeft w:val="0"/>
          <w:marRight w:val="0"/>
          <w:marTop w:val="0"/>
          <w:marBottom w:val="0"/>
          <w:divBdr>
            <w:top w:val="none" w:sz="0" w:space="0" w:color="auto"/>
            <w:left w:val="none" w:sz="0" w:space="0" w:color="auto"/>
            <w:bottom w:val="none" w:sz="0" w:space="0" w:color="auto"/>
            <w:right w:val="none" w:sz="0" w:space="0" w:color="auto"/>
          </w:divBdr>
        </w:div>
        <w:div w:id="87426872">
          <w:marLeft w:val="0"/>
          <w:marRight w:val="0"/>
          <w:marTop w:val="0"/>
          <w:marBottom w:val="0"/>
          <w:divBdr>
            <w:top w:val="none" w:sz="0" w:space="0" w:color="auto"/>
            <w:left w:val="none" w:sz="0" w:space="0" w:color="auto"/>
            <w:bottom w:val="none" w:sz="0" w:space="0" w:color="auto"/>
            <w:right w:val="none" w:sz="0" w:space="0" w:color="auto"/>
          </w:divBdr>
        </w:div>
        <w:div w:id="1859151066">
          <w:marLeft w:val="0"/>
          <w:marRight w:val="0"/>
          <w:marTop w:val="0"/>
          <w:marBottom w:val="0"/>
          <w:divBdr>
            <w:top w:val="none" w:sz="0" w:space="0" w:color="auto"/>
            <w:left w:val="none" w:sz="0" w:space="0" w:color="auto"/>
            <w:bottom w:val="none" w:sz="0" w:space="0" w:color="auto"/>
            <w:right w:val="none" w:sz="0" w:space="0" w:color="auto"/>
          </w:divBdr>
        </w:div>
        <w:div w:id="636910578">
          <w:marLeft w:val="0"/>
          <w:marRight w:val="0"/>
          <w:marTop w:val="0"/>
          <w:marBottom w:val="0"/>
          <w:divBdr>
            <w:top w:val="none" w:sz="0" w:space="0" w:color="auto"/>
            <w:left w:val="none" w:sz="0" w:space="0" w:color="auto"/>
            <w:bottom w:val="none" w:sz="0" w:space="0" w:color="auto"/>
            <w:right w:val="none" w:sz="0" w:space="0" w:color="auto"/>
          </w:divBdr>
        </w:div>
        <w:div w:id="568466032">
          <w:marLeft w:val="0"/>
          <w:marRight w:val="0"/>
          <w:marTop w:val="0"/>
          <w:marBottom w:val="0"/>
          <w:divBdr>
            <w:top w:val="none" w:sz="0" w:space="0" w:color="auto"/>
            <w:left w:val="none" w:sz="0" w:space="0" w:color="auto"/>
            <w:bottom w:val="none" w:sz="0" w:space="0" w:color="auto"/>
            <w:right w:val="none" w:sz="0" w:space="0" w:color="auto"/>
          </w:divBdr>
        </w:div>
        <w:div w:id="1361515017">
          <w:marLeft w:val="0"/>
          <w:marRight w:val="0"/>
          <w:marTop w:val="0"/>
          <w:marBottom w:val="0"/>
          <w:divBdr>
            <w:top w:val="none" w:sz="0" w:space="0" w:color="auto"/>
            <w:left w:val="none" w:sz="0" w:space="0" w:color="auto"/>
            <w:bottom w:val="none" w:sz="0" w:space="0" w:color="auto"/>
            <w:right w:val="none" w:sz="0" w:space="0" w:color="auto"/>
          </w:divBdr>
        </w:div>
        <w:div w:id="1839349210">
          <w:marLeft w:val="0"/>
          <w:marRight w:val="0"/>
          <w:marTop w:val="0"/>
          <w:marBottom w:val="0"/>
          <w:divBdr>
            <w:top w:val="none" w:sz="0" w:space="0" w:color="auto"/>
            <w:left w:val="none" w:sz="0" w:space="0" w:color="auto"/>
            <w:bottom w:val="none" w:sz="0" w:space="0" w:color="auto"/>
            <w:right w:val="none" w:sz="0" w:space="0" w:color="auto"/>
          </w:divBdr>
        </w:div>
        <w:div w:id="1658993868">
          <w:marLeft w:val="0"/>
          <w:marRight w:val="0"/>
          <w:marTop w:val="0"/>
          <w:marBottom w:val="0"/>
          <w:divBdr>
            <w:top w:val="none" w:sz="0" w:space="0" w:color="auto"/>
            <w:left w:val="none" w:sz="0" w:space="0" w:color="auto"/>
            <w:bottom w:val="none" w:sz="0" w:space="0" w:color="auto"/>
            <w:right w:val="none" w:sz="0" w:space="0" w:color="auto"/>
          </w:divBdr>
        </w:div>
        <w:div w:id="1881086186">
          <w:marLeft w:val="0"/>
          <w:marRight w:val="0"/>
          <w:marTop w:val="0"/>
          <w:marBottom w:val="0"/>
          <w:divBdr>
            <w:top w:val="none" w:sz="0" w:space="0" w:color="auto"/>
            <w:left w:val="none" w:sz="0" w:space="0" w:color="auto"/>
            <w:bottom w:val="none" w:sz="0" w:space="0" w:color="auto"/>
            <w:right w:val="none" w:sz="0" w:space="0" w:color="auto"/>
          </w:divBdr>
        </w:div>
        <w:div w:id="1510876950">
          <w:marLeft w:val="0"/>
          <w:marRight w:val="0"/>
          <w:marTop w:val="0"/>
          <w:marBottom w:val="0"/>
          <w:divBdr>
            <w:top w:val="none" w:sz="0" w:space="0" w:color="auto"/>
            <w:left w:val="none" w:sz="0" w:space="0" w:color="auto"/>
            <w:bottom w:val="none" w:sz="0" w:space="0" w:color="auto"/>
            <w:right w:val="none" w:sz="0" w:space="0" w:color="auto"/>
          </w:divBdr>
        </w:div>
        <w:div w:id="2105686594">
          <w:marLeft w:val="0"/>
          <w:marRight w:val="0"/>
          <w:marTop w:val="0"/>
          <w:marBottom w:val="0"/>
          <w:divBdr>
            <w:top w:val="none" w:sz="0" w:space="0" w:color="auto"/>
            <w:left w:val="none" w:sz="0" w:space="0" w:color="auto"/>
            <w:bottom w:val="none" w:sz="0" w:space="0" w:color="auto"/>
            <w:right w:val="none" w:sz="0" w:space="0" w:color="auto"/>
          </w:divBdr>
        </w:div>
        <w:div w:id="135529898">
          <w:marLeft w:val="0"/>
          <w:marRight w:val="0"/>
          <w:marTop w:val="0"/>
          <w:marBottom w:val="0"/>
          <w:divBdr>
            <w:top w:val="none" w:sz="0" w:space="0" w:color="auto"/>
            <w:left w:val="none" w:sz="0" w:space="0" w:color="auto"/>
            <w:bottom w:val="none" w:sz="0" w:space="0" w:color="auto"/>
            <w:right w:val="none" w:sz="0" w:space="0" w:color="auto"/>
          </w:divBdr>
        </w:div>
        <w:div w:id="1526215297">
          <w:marLeft w:val="0"/>
          <w:marRight w:val="0"/>
          <w:marTop w:val="0"/>
          <w:marBottom w:val="0"/>
          <w:divBdr>
            <w:top w:val="none" w:sz="0" w:space="0" w:color="auto"/>
            <w:left w:val="none" w:sz="0" w:space="0" w:color="auto"/>
            <w:bottom w:val="none" w:sz="0" w:space="0" w:color="auto"/>
            <w:right w:val="none" w:sz="0" w:space="0" w:color="auto"/>
          </w:divBdr>
        </w:div>
        <w:div w:id="646595846">
          <w:marLeft w:val="0"/>
          <w:marRight w:val="0"/>
          <w:marTop w:val="0"/>
          <w:marBottom w:val="0"/>
          <w:divBdr>
            <w:top w:val="none" w:sz="0" w:space="0" w:color="auto"/>
            <w:left w:val="none" w:sz="0" w:space="0" w:color="auto"/>
            <w:bottom w:val="none" w:sz="0" w:space="0" w:color="auto"/>
            <w:right w:val="none" w:sz="0" w:space="0" w:color="auto"/>
          </w:divBdr>
        </w:div>
        <w:div w:id="70085802">
          <w:marLeft w:val="0"/>
          <w:marRight w:val="0"/>
          <w:marTop w:val="0"/>
          <w:marBottom w:val="0"/>
          <w:divBdr>
            <w:top w:val="none" w:sz="0" w:space="0" w:color="auto"/>
            <w:left w:val="none" w:sz="0" w:space="0" w:color="auto"/>
            <w:bottom w:val="none" w:sz="0" w:space="0" w:color="auto"/>
            <w:right w:val="none" w:sz="0" w:space="0" w:color="auto"/>
          </w:divBdr>
        </w:div>
        <w:div w:id="173362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o.org.uk/press-release/financial-sustainability-of-local-authorities-2018/" TargetMode="External"/><Relationship Id="rId2" Type="http://schemas.openxmlformats.org/officeDocument/2006/relationships/hyperlink" Target="https://www.local.gov.uk/sites/default/files/documents/1.39_Health%20in%20rural%20areas_WEB.pdf" TargetMode="External"/><Relationship Id="rId1" Type="http://schemas.openxmlformats.org/officeDocument/2006/relationships/hyperlink" Target="https://www.local.gov.uk/sites/default/files/documents/1.39_Health%20in%20rural%20areas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8F9FC-3295-43B4-8BD7-E9E59D8A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F6D199C</Template>
  <TotalTime>7</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Holden</dc:creator>
  <cp:lastModifiedBy>James Holden</cp:lastModifiedBy>
  <cp:revision>3</cp:revision>
  <cp:lastPrinted>2018-05-02T12:20:00Z</cp:lastPrinted>
  <dcterms:created xsi:type="dcterms:W3CDTF">2018-05-08T09:09:00Z</dcterms:created>
  <dcterms:modified xsi:type="dcterms:W3CDTF">2018-05-11T10:04:00Z</dcterms:modified>
</cp:coreProperties>
</file>